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467A8" w14:textId="38F9280E" w:rsidR="00FF20E6" w:rsidRDefault="00EB1E51" w:rsidP="00C766BC">
      <w:pPr>
        <w:pStyle w:val="Textkomente"/>
        <w:jc w:val="center"/>
      </w:pPr>
      <w:r>
        <w:rPr>
          <w:rFonts w:ascii="Arial" w:hAnsi="Arial" w:cs="Arial"/>
          <w:b/>
          <w:bCs/>
          <w:sz w:val="44"/>
          <w:szCs w:val="44"/>
        </w:rPr>
        <w:t xml:space="preserve">Rozsáhlé </w:t>
      </w:r>
      <w:r w:rsidR="008C3A1E">
        <w:rPr>
          <w:rFonts w:ascii="Arial" w:hAnsi="Arial" w:cs="Arial"/>
          <w:b/>
          <w:bCs/>
          <w:sz w:val="44"/>
          <w:szCs w:val="44"/>
        </w:rPr>
        <w:t xml:space="preserve">a </w:t>
      </w:r>
      <w:r w:rsidR="001F10FE">
        <w:rPr>
          <w:rFonts w:ascii="Arial" w:hAnsi="Arial" w:cs="Arial"/>
          <w:b/>
          <w:bCs/>
          <w:sz w:val="44"/>
          <w:szCs w:val="44"/>
        </w:rPr>
        <w:t>nevyužité</w:t>
      </w:r>
      <w:r w:rsidR="008C3A1E">
        <w:rPr>
          <w:rFonts w:ascii="Arial" w:hAnsi="Arial" w:cs="Arial"/>
          <w:b/>
          <w:bCs/>
          <w:sz w:val="44"/>
          <w:szCs w:val="44"/>
        </w:rPr>
        <w:t>. S</w:t>
      </w:r>
      <w:r w:rsidR="00445FC2">
        <w:rPr>
          <w:rFonts w:ascii="Arial" w:hAnsi="Arial" w:cs="Arial"/>
          <w:b/>
          <w:bCs/>
          <w:sz w:val="44"/>
          <w:szCs w:val="44"/>
        </w:rPr>
        <w:t xml:space="preserve">třechy průmyslových </w:t>
      </w:r>
      <w:r w:rsidR="002C0857">
        <w:rPr>
          <w:rFonts w:ascii="Arial" w:hAnsi="Arial" w:cs="Arial"/>
          <w:b/>
          <w:bCs/>
          <w:sz w:val="44"/>
          <w:szCs w:val="44"/>
        </w:rPr>
        <w:t xml:space="preserve">areálů </w:t>
      </w:r>
      <w:r w:rsidR="00AE55AB">
        <w:rPr>
          <w:rFonts w:ascii="Arial" w:hAnsi="Arial" w:cs="Arial"/>
          <w:b/>
          <w:bCs/>
          <w:sz w:val="44"/>
          <w:szCs w:val="44"/>
        </w:rPr>
        <w:t>zažívají</w:t>
      </w:r>
      <w:r w:rsidR="00D06071">
        <w:rPr>
          <w:rFonts w:ascii="Arial" w:hAnsi="Arial" w:cs="Arial"/>
          <w:b/>
          <w:bCs/>
          <w:sz w:val="44"/>
          <w:szCs w:val="44"/>
        </w:rPr>
        <w:t xml:space="preserve"> solární boom</w:t>
      </w:r>
    </w:p>
    <w:p w14:paraId="3F199CCC" w14:textId="77777777" w:rsidR="00FF20E6" w:rsidRDefault="00FF20E6" w:rsidP="00B8475B">
      <w:pPr>
        <w:shd w:val="clear" w:color="auto" w:fill="FFFFFF"/>
        <w:tabs>
          <w:tab w:val="left" w:pos="2910"/>
        </w:tabs>
        <w:spacing w:after="0" w:line="276" w:lineRule="auto"/>
        <w:jc w:val="right"/>
        <w:rPr>
          <w:rFonts w:ascii="Arial" w:hAnsi="Arial" w:cs="Arial"/>
          <w:b/>
          <w:bCs/>
          <w:sz w:val="24"/>
        </w:rPr>
      </w:pPr>
    </w:p>
    <w:p w14:paraId="200A6BB4" w14:textId="28602391" w:rsidR="00B8475B" w:rsidRDefault="003803EB" w:rsidP="00B8475B">
      <w:pPr>
        <w:shd w:val="clear" w:color="auto" w:fill="FFFFFF"/>
        <w:tabs>
          <w:tab w:val="left" w:pos="2910"/>
        </w:tabs>
        <w:spacing w:after="0" w:line="276" w:lineRule="auto"/>
        <w:jc w:val="righ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Praha,</w:t>
      </w:r>
      <w:r w:rsidR="00E034B6">
        <w:rPr>
          <w:rFonts w:ascii="Arial" w:hAnsi="Arial" w:cs="Arial"/>
          <w:b/>
          <w:bCs/>
          <w:sz w:val="24"/>
        </w:rPr>
        <w:t xml:space="preserve"> </w:t>
      </w:r>
      <w:r w:rsidR="006A21ED">
        <w:rPr>
          <w:rFonts w:ascii="Arial" w:hAnsi="Arial" w:cs="Arial"/>
          <w:b/>
          <w:bCs/>
          <w:sz w:val="24"/>
        </w:rPr>
        <w:t>16</w:t>
      </w:r>
      <w:r w:rsidR="00E034B6">
        <w:rPr>
          <w:rFonts w:ascii="Arial" w:hAnsi="Arial" w:cs="Arial"/>
          <w:b/>
          <w:bCs/>
          <w:sz w:val="24"/>
        </w:rPr>
        <w:t xml:space="preserve">. </w:t>
      </w:r>
      <w:r w:rsidR="00E91C28">
        <w:rPr>
          <w:rFonts w:ascii="Arial" w:hAnsi="Arial" w:cs="Arial"/>
          <w:b/>
          <w:bCs/>
          <w:sz w:val="24"/>
        </w:rPr>
        <w:t xml:space="preserve">října </w:t>
      </w:r>
      <w:r w:rsidR="00E034B6">
        <w:rPr>
          <w:rFonts w:ascii="Arial" w:hAnsi="Arial" w:cs="Arial"/>
          <w:b/>
          <w:bCs/>
          <w:sz w:val="24"/>
        </w:rPr>
        <w:t>202</w:t>
      </w:r>
      <w:r w:rsidR="00635167">
        <w:rPr>
          <w:rFonts w:ascii="Arial" w:hAnsi="Arial" w:cs="Arial"/>
          <w:b/>
          <w:bCs/>
          <w:sz w:val="24"/>
        </w:rPr>
        <w:t>4</w:t>
      </w:r>
    </w:p>
    <w:p w14:paraId="549DC1CF" w14:textId="77777777" w:rsidR="003803EB" w:rsidRDefault="003803EB" w:rsidP="00B8702D">
      <w:pPr>
        <w:shd w:val="clear" w:color="auto" w:fill="FFFFFF"/>
        <w:spacing w:after="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</w:p>
    <w:p w14:paraId="42E4A65E" w14:textId="66CB9A7B" w:rsidR="004C3C1A" w:rsidRDefault="00131B25" w:rsidP="004003D7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>Velký l</w:t>
      </w:r>
      <w:r w:rsidR="00A579AB" w:rsidRPr="1E905612">
        <w:rPr>
          <w:rFonts w:ascii="Arial" w:hAnsi="Arial" w:cs="Arial"/>
          <w:b/>
          <w:bCs/>
          <w:sz w:val="22"/>
          <w:szCs w:val="22"/>
          <w:lang w:eastAsia="cs-CZ"/>
        </w:rPr>
        <w:t>ogistick</w:t>
      </w:r>
      <w:r w:rsidR="00A579AB">
        <w:rPr>
          <w:rFonts w:ascii="Arial" w:hAnsi="Arial" w:cs="Arial"/>
          <w:b/>
          <w:bCs/>
          <w:sz w:val="22"/>
          <w:szCs w:val="22"/>
          <w:lang w:eastAsia="cs-CZ"/>
        </w:rPr>
        <w:t>ý</w:t>
      </w:r>
      <w:r w:rsidR="00A579AB" w:rsidRPr="1E905612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="00BB006D" w:rsidRPr="1E905612">
        <w:rPr>
          <w:rFonts w:ascii="Arial" w:hAnsi="Arial" w:cs="Arial"/>
          <w:b/>
          <w:bCs/>
          <w:sz w:val="22"/>
          <w:szCs w:val="22"/>
          <w:lang w:eastAsia="cs-CZ"/>
        </w:rPr>
        <w:t xml:space="preserve">areál </w:t>
      </w:r>
      <w:r w:rsidR="00527B2C">
        <w:rPr>
          <w:rFonts w:ascii="Arial" w:hAnsi="Arial" w:cs="Arial"/>
          <w:b/>
          <w:bCs/>
          <w:sz w:val="22"/>
          <w:szCs w:val="22"/>
          <w:lang w:eastAsia="cs-CZ"/>
        </w:rPr>
        <w:t xml:space="preserve">společnosti P3 Logistic Parks </w:t>
      </w:r>
      <w:r>
        <w:rPr>
          <w:rFonts w:ascii="Arial" w:hAnsi="Arial" w:cs="Arial"/>
          <w:b/>
          <w:bCs/>
          <w:sz w:val="22"/>
          <w:szCs w:val="22"/>
          <w:lang w:eastAsia="cs-CZ"/>
        </w:rPr>
        <w:t xml:space="preserve">v </w:t>
      </w:r>
      <w:r w:rsidR="00527B2C">
        <w:rPr>
          <w:rFonts w:ascii="Arial" w:hAnsi="Arial" w:cs="Arial"/>
          <w:b/>
          <w:bCs/>
          <w:sz w:val="22"/>
          <w:szCs w:val="22"/>
          <w:lang w:eastAsia="cs-CZ"/>
        </w:rPr>
        <w:t>Olomouci</w:t>
      </w:r>
      <w:r w:rsidR="00DF07F3" w:rsidRPr="1E905612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="005A1046" w:rsidRPr="1E905612">
        <w:rPr>
          <w:rFonts w:ascii="Arial" w:hAnsi="Arial" w:cs="Arial"/>
          <w:b/>
          <w:bCs/>
          <w:sz w:val="22"/>
          <w:szCs w:val="22"/>
          <w:lang w:eastAsia="cs-CZ"/>
        </w:rPr>
        <w:t xml:space="preserve">bude </w:t>
      </w:r>
      <w:r w:rsidR="00634243">
        <w:rPr>
          <w:rFonts w:ascii="Arial" w:hAnsi="Arial" w:cs="Arial"/>
          <w:b/>
          <w:bCs/>
          <w:sz w:val="22"/>
          <w:szCs w:val="22"/>
          <w:lang w:eastAsia="cs-CZ"/>
        </w:rPr>
        <w:t>brzy</w:t>
      </w:r>
      <w:r w:rsidR="005A1046" w:rsidRPr="1E905612">
        <w:rPr>
          <w:rFonts w:ascii="Arial" w:hAnsi="Arial" w:cs="Arial"/>
          <w:b/>
          <w:bCs/>
          <w:sz w:val="22"/>
          <w:szCs w:val="22"/>
          <w:lang w:eastAsia="cs-CZ"/>
        </w:rPr>
        <w:t xml:space="preserve"> n</w:t>
      </w:r>
      <w:r w:rsidR="00E72102">
        <w:rPr>
          <w:rFonts w:ascii="Arial" w:hAnsi="Arial" w:cs="Arial"/>
          <w:b/>
          <w:bCs/>
          <w:sz w:val="22"/>
          <w:szCs w:val="22"/>
          <w:lang w:eastAsia="cs-CZ"/>
        </w:rPr>
        <w:t>a</w:t>
      </w:r>
      <w:r w:rsidR="005A1046" w:rsidRPr="1E905612">
        <w:rPr>
          <w:rFonts w:ascii="Arial" w:hAnsi="Arial" w:cs="Arial"/>
          <w:b/>
          <w:bCs/>
          <w:sz w:val="22"/>
          <w:szCs w:val="22"/>
          <w:lang w:eastAsia="cs-CZ"/>
        </w:rPr>
        <w:t>páj</w:t>
      </w:r>
      <w:r w:rsidR="008F1D15" w:rsidRPr="1E905612">
        <w:rPr>
          <w:rFonts w:ascii="Arial" w:hAnsi="Arial" w:cs="Arial"/>
          <w:b/>
          <w:bCs/>
          <w:sz w:val="22"/>
          <w:szCs w:val="22"/>
          <w:lang w:eastAsia="cs-CZ"/>
        </w:rPr>
        <w:t>et</w:t>
      </w:r>
      <w:r w:rsidR="005A1046" w:rsidRPr="1E905612">
        <w:rPr>
          <w:rFonts w:ascii="Arial" w:hAnsi="Arial" w:cs="Arial"/>
          <w:b/>
          <w:bCs/>
          <w:sz w:val="22"/>
          <w:szCs w:val="22"/>
          <w:lang w:eastAsia="cs-CZ"/>
        </w:rPr>
        <w:t xml:space="preserve"> ze</w:t>
      </w:r>
      <w:r w:rsidR="008F1D15" w:rsidRPr="1E905612">
        <w:rPr>
          <w:rFonts w:ascii="Arial" w:hAnsi="Arial" w:cs="Arial"/>
          <w:b/>
          <w:bCs/>
          <w:sz w:val="22"/>
          <w:szCs w:val="22"/>
          <w:lang w:eastAsia="cs-CZ"/>
        </w:rPr>
        <w:t>lená energ</w:t>
      </w:r>
      <w:r w:rsidR="004C3C1A">
        <w:rPr>
          <w:rFonts w:ascii="Arial" w:hAnsi="Arial" w:cs="Arial"/>
          <w:b/>
          <w:bCs/>
          <w:sz w:val="22"/>
          <w:szCs w:val="22"/>
          <w:lang w:eastAsia="cs-CZ"/>
        </w:rPr>
        <w:t>i</w:t>
      </w:r>
      <w:r w:rsidR="0208140B" w:rsidRPr="1E905612">
        <w:rPr>
          <w:rFonts w:ascii="Arial" w:hAnsi="Arial" w:cs="Arial"/>
          <w:b/>
          <w:bCs/>
          <w:sz w:val="22"/>
          <w:szCs w:val="22"/>
          <w:lang w:eastAsia="cs-CZ"/>
        </w:rPr>
        <w:t>e</w:t>
      </w:r>
      <w:r w:rsidR="008F1D15" w:rsidRPr="1E905612">
        <w:rPr>
          <w:rFonts w:ascii="Arial" w:hAnsi="Arial" w:cs="Arial"/>
          <w:b/>
          <w:bCs/>
          <w:sz w:val="22"/>
          <w:szCs w:val="22"/>
          <w:lang w:eastAsia="cs-CZ"/>
        </w:rPr>
        <w:t xml:space="preserve"> ze solárních panelů</w:t>
      </w:r>
      <w:r w:rsidR="00E72102">
        <w:rPr>
          <w:rFonts w:ascii="Arial" w:hAnsi="Arial" w:cs="Arial"/>
          <w:b/>
          <w:bCs/>
          <w:sz w:val="22"/>
          <w:szCs w:val="22"/>
          <w:lang w:eastAsia="cs-CZ"/>
        </w:rPr>
        <w:t xml:space="preserve"> od </w:t>
      </w:r>
      <w:r w:rsidR="008F1D15" w:rsidRPr="1E905612">
        <w:rPr>
          <w:rFonts w:ascii="Arial" w:hAnsi="Arial" w:cs="Arial"/>
          <w:b/>
          <w:bCs/>
          <w:sz w:val="22"/>
          <w:szCs w:val="22"/>
          <w:lang w:eastAsia="cs-CZ"/>
        </w:rPr>
        <w:t>česk</w:t>
      </w:r>
      <w:r w:rsidR="00E72102">
        <w:rPr>
          <w:rFonts w:ascii="Arial" w:hAnsi="Arial" w:cs="Arial"/>
          <w:b/>
          <w:bCs/>
          <w:sz w:val="22"/>
          <w:szCs w:val="22"/>
          <w:lang w:eastAsia="cs-CZ"/>
        </w:rPr>
        <w:t>é</w:t>
      </w:r>
      <w:r w:rsidR="008F1D15" w:rsidRPr="1E905612">
        <w:rPr>
          <w:rFonts w:ascii="Arial" w:hAnsi="Arial" w:cs="Arial"/>
          <w:b/>
          <w:bCs/>
          <w:sz w:val="22"/>
          <w:szCs w:val="22"/>
          <w:lang w:eastAsia="cs-CZ"/>
        </w:rPr>
        <w:t xml:space="preserve"> společnost</w:t>
      </w:r>
      <w:r w:rsidR="00E72102">
        <w:rPr>
          <w:rFonts w:ascii="Arial" w:hAnsi="Arial" w:cs="Arial"/>
          <w:b/>
          <w:bCs/>
          <w:sz w:val="22"/>
          <w:szCs w:val="22"/>
          <w:lang w:eastAsia="cs-CZ"/>
        </w:rPr>
        <w:t>i</w:t>
      </w:r>
      <w:r w:rsidR="008F1D15" w:rsidRPr="1E905612">
        <w:rPr>
          <w:rFonts w:ascii="Arial" w:hAnsi="Arial" w:cs="Arial"/>
          <w:b/>
          <w:bCs/>
          <w:sz w:val="22"/>
          <w:szCs w:val="22"/>
          <w:lang w:eastAsia="cs-CZ"/>
        </w:rPr>
        <w:t xml:space="preserve"> Greenbuddies.</w:t>
      </w:r>
      <w:r w:rsidR="00AE75A8" w:rsidRPr="1E905612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="00E72102">
        <w:rPr>
          <w:rFonts w:ascii="Arial" w:hAnsi="Arial" w:cs="Arial"/>
          <w:b/>
          <w:bCs/>
          <w:sz w:val="22"/>
          <w:szCs w:val="22"/>
          <w:lang w:eastAsia="cs-CZ"/>
        </w:rPr>
        <w:t>Z</w:t>
      </w:r>
      <w:r w:rsidR="002C6A6B">
        <w:rPr>
          <w:rFonts w:ascii="Arial" w:hAnsi="Arial" w:cs="Arial"/>
          <w:b/>
          <w:bCs/>
          <w:sz w:val="22"/>
          <w:szCs w:val="22"/>
          <w:lang w:eastAsia="cs-CZ"/>
        </w:rPr>
        <w:t xml:space="preserve"> udržitelně vyrobené elektřiny </w:t>
      </w:r>
      <w:r w:rsidR="00E72102">
        <w:rPr>
          <w:rFonts w:ascii="Arial" w:hAnsi="Arial" w:cs="Arial"/>
          <w:b/>
          <w:bCs/>
          <w:sz w:val="22"/>
          <w:szCs w:val="22"/>
          <w:lang w:eastAsia="cs-CZ"/>
        </w:rPr>
        <w:t xml:space="preserve">budou </w:t>
      </w:r>
      <w:r w:rsidR="00AE75A8" w:rsidRPr="1E905612">
        <w:rPr>
          <w:rFonts w:ascii="Arial" w:hAnsi="Arial" w:cs="Arial"/>
          <w:b/>
          <w:bCs/>
          <w:sz w:val="22"/>
          <w:szCs w:val="22"/>
          <w:lang w:eastAsia="cs-CZ"/>
        </w:rPr>
        <w:t>profitovat nájemci ar</w:t>
      </w:r>
      <w:r w:rsidR="00BB006D" w:rsidRPr="1E905612">
        <w:rPr>
          <w:rFonts w:ascii="Arial" w:hAnsi="Arial" w:cs="Arial"/>
          <w:b/>
          <w:bCs/>
          <w:sz w:val="22"/>
          <w:szCs w:val="22"/>
          <w:lang w:eastAsia="cs-CZ"/>
        </w:rPr>
        <w:t>e</w:t>
      </w:r>
      <w:r w:rsidR="00AE75A8" w:rsidRPr="1E905612">
        <w:rPr>
          <w:rFonts w:ascii="Arial" w:hAnsi="Arial" w:cs="Arial"/>
          <w:b/>
          <w:bCs/>
          <w:sz w:val="22"/>
          <w:szCs w:val="22"/>
          <w:lang w:eastAsia="cs-CZ"/>
        </w:rPr>
        <w:t xml:space="preserve">álu jako </w:t>
      </w:r>
      <w:r w:rsidR="00A7517E" w:rsidRPr="00131B25">
        <w:rPr>
          <w:rFonts w:ascii="Arial" w:hAnsi="Arial" w:cs="Arial"/>
          <w:b/>
          <w:bCs/>
          <w:sz w:val="22"/>
          <w:szCs w:val="22"/>
          <w:lang w:eastAsia="cs-CZ"/>
        </w:rPr>
        <w:t>Raben Logistics,</w:t>
      </w:r>
      <w:r w:rsidR="00A7517E">
        <w:rPr>
          <w:rFonts w:ascii="Arial" w:hAnsi="Arial" w:cs="Arial"/>
          <w:color w:val="004685"/>
          <w:shd w:val="clear" w:color="auto" w:fill="FFFFFF"/>
        </w:rPr>
        <w:t xml:space="preserve"> </w:t>
      </w:r>
      <w:r w:rsidR="00C3140D">
        <w:rPr>
          <w:rFonts w:ascii="Arial" w:hAnsi="Arial" w:cs="Arial"/>
          <w:b/>
          <w:bCs/>
          <w:sz w:val="22"/>
          <w:szCs w:val="22"/>
          <w:lang w:eastAsia="cs-CZ"/>
        </w:rPr>
        <w:t>PPL CZ nebo Kaufland.</w:t>
      </w:r>
      <w:r w:rsidR="00E2096B">
        <w:rPr>
          <w:rFonts w:ascii="Arial" w:hAnsi="Arial" w:cs="Arial"/>
          <w:b/>
          <w:bCs/>
          <w:sz w:val="22"/>
          <w:szCs w:val="22"/>
          <w:lang w:eastAsia="cs-CZ"/>
        </w:rPr>
        <w:t xml:space="preserve"> Celková hodnota zakázky je vyčíslena na </w:t>
      </w:r>
      <w:r w:rsidR="00B313C3">
        <w:rPr>
          <w:rFonts w:ascii="Arial" w:hAnsi="Arial" w:cs="Arial"/>
          <w:b/>
          <w:bCs/>
          <w:sz w:val="22"/>
          <w:szCs w:val="22"/>
          <w:lang w:eastAsia="cs-CZ"/>
        </w:rPr>
        <w:t>6,</w:t>
      </w:r>
      <w:r w:rsidR="00196896">
        <w:rPr>
          <w:rFonts w:ascii="Arial" w:hAnsi="Arial" w:cs="Arial"/>
          <w:b/>
          <w:bCs/>
          <w:sz w:val="22"/>
          <w:szCs w:val="22"/>
          <w:lang w:eastAsia="cs-CZ"/>
        </w:rPr>
        <w:t>3</w:t>
      </w:r>
      <w:r w:rsidR="00E2096B">
        <w:rPr>
          <w:rFonts w:ascii="Arial" w:hAnsi="Arial" w:cs="Arial"/>
          <w:b/>
          <w:bCs/>
          <w:sz w:val="22"/>
          <w:szCs w:val="22"/>
          <w:lang w:eastAsia="cs-CZ"/>
        </w:rPr>
        <w:t xml:space="preserve"> milion</w:t>
      </w:r>
      <w:r w:rsidR="005873BA">
        <w:rPr>
          <w:rFonts w:ascii="Arial" w:hAnsi="Arial" w:cs="Arial"/>
          <w:b/>
          <w:bCs/>
          <w:sz w:val="22"/>
          <w:szCs w:val="22"/>
          <w:lang w:eastAsia="cs-CZ"/>
        </w:rPr>
        <w:t>u</w:t>
      </w:r>
      <w:r w:rsidR="00E2096B">
        <w:rPr>
          <w:rFonts w:ascii="Arial" w:hAnsi="Arial" w:cs="Arial"/>
          <w:b/>
          <w:bCs/>
          <w:sz w:val="22"/>
          <w:szCs w:val="22"/>
          <w:lang w:eastAsia="cs-CZ"/>
        </w:rPr>
        <w:t xml:space="preserve"> korun</w:t>
      </w:r>
      <w:r w:rsidR="00DC73EA">
        <w:rPr>
          <w:rFonts w:ascii="Arial" w:hAnsi="Arial" w:cs="Arial"/>
          <w:b/>
          <w:bCs/>
          <w:sz w:val="22"/>
          <w:szCs w:val="22"/>
          <w:lang w:eastAsia="cs-CZ"/>
        </w:rPr>
        <w:t xml:space="preserve"> a </w:t>
      </w:r>
      <w:r w:rsidR="00146E4F">
        <w:rPr>
          <w:rFonts w:ascii="Arial" w:hAnsi="Arial" w:cs="Arial"/>
          <w:b/>
          <w:bCs/>
          <w:sz w:val="22"/>
          <w:szCs w:val="22"/>
          <w:lang w:eastAsia="cs-CZ"/>
        </w:rPr>
        <w:t xml:space="preserve">na odběru elektrické energie z distribuční sítě </w:t>
      </w:r>
      <w:r w:rsidR="00DC73EA">
        <w:rPr>
          <w:rFonts w:ascii="Arial" w:hAnsi="Arial" w:cs="Arial"/>
          <w:b/>
          <w:bCs/>
          <w:sz w:val="22"/>
          <w:szCs w:val="22"/>
          <w:lang w:eastAsia="cs-CZ"/>
        </w:rPr>
        <w:t>přinese roční úsporu ve výši 12 %.</w:t>
      </w:r>
      <w:r w:rsidR="007E3C60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="00DA7A91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</w:p>
    <w:p w14:paraId="5A90E4F4" w14:textId="77777777" w:rsidR="000E053E" w:rsidRDefault="000E053E" w:rsidP="004003D7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</w:p>
    <w:p w14:paraId="53CE6D12" w14:textId="529AE3E2" w:rsidR="009F3D01" w:rsidRDefault="000E053E" w:rsidP="004003D7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2BE197F7">
        <w:rPr>
          <w:rFonts w:ascii="Arial" w:hAnsi="Arial" w:cs="Arial"/>
          <w:sz w:val="22"/>
          <w:szCs w:val="22"/>
          <w:lang w:eastAsia="cs-CZ"/>
        </w:rPr>
        <w:t>Společnost Greenbuddies</w:t>
      </w:r>
      <w:r w:rsidR="00DA7A91">
        <w:rPr>
          <w:rFonts w:ascii="Arial" w:hAnsi="Arial" w:cs="Arial"/>
          <w:sz w:val="22"/>
          <w:szCs w:val="22"/>
          <w:lang w:eastAsia="cs-CZ"/>
        </w:rPr>
        <w:t xml:space="preserve"> </w:t>
      </w:r>
      <w:r w:rsidRPr="2BE197F7">
        <w:rPr>
          <w:rFonts w:ascii="Arial" w:hAnsi="Arial" w:cs="Arial"/>
          <w:sz w:val="22"/>
          <w:szCs w:val="22"/>
          <w:lang w:eastAsia="cs-CZ"/>
        </w:rPr>
        <w:t>navázala spolupráci s průmyslovým developerem P3 Logistic Parks</w:t>
      </w:r>
      <w:r w:rsidR="001229EB" w:rsidRPr="2BE197F7">
        <w:rPr>
          <w:rFonts w:ascii="Arial" w:hAnsi="Arial" w:cs="Arial"/>
          <w:sz w:val="22"/>
          <w:szCs w:val="22"/>
          <w:lang w:eastAsia="cs-CZ"/>
        </w:rPr>
        <w:t>.</w:t>
      </w:r>
      <w:r w:rsidR="00855014" w:rsidRPr="2BE197F7">
        <w:rPr>
          <w:rFonts w:ascii="Arial" w:hAnsi="Arial" w:cs="Arial"/>
          <w:sz w:val="22"/>
          <w:szCs w:val="22"/>
          <w:lang w:eastAsia="cs-CZ"/>
        </w:rPr>
        <w:t xml:space="preserve"> </w:t>
      </w:r>
      <w:r w:rsidR="001229EB" w:rsidRPr="2BE197F7">
        <w:rPr>
          <w:rFonts w:ascii="Arial" w:hAnsi="Arial" w:cs="Arial"/>
          <w:sz w:val="22"/>
          <w:szCs w:val="22"/>
          <w:lang w:eastAsia="cs-CZ"/>
        </w:rPr>
        <w:t xml:space="preserve">Předmětem spolupráce </w:t>
      </w:r>
      <w:r w:rsidR="0081293C" w:rsidRPr="2BE197F7">
        <w:rPr>
          <w:rFonts w:ascii="Arial" w:hAnsi="Arial" w:cs="Arial"/>
          <w:sz w:val="22"/>
          <w:szCs w:val="22"/>
          <w:lang w:eastAsia="cs-CZ"/>
        </w:rPr>
        <w:t>j</w:t>
      </w:r>
      <w:r w:rsidR="0081293C">
        <w:rPr>
          <w:rFonts w:ascii="Arial" w:hAnsi="Arial" w:cs="Arial"/>
          <w:sz w:val="22"/>
          <w:szCs w:val="22"/>
          <w:lang w:eastAsia="cs-CZ"/>
        </w:rPr>
        <w:t>e</w:t>
      </w:r>
      <w:r w:rsidR="0081293C" w:rsidRPr="2BE197F7">
        <w:rPr>
          <w:rFonts w:ascii="Arial" w:hAnsi="Arial" w:cs="Arial"/>
          <w:sz w:val="22"/>
          <w:szCs w:val="22"/>
          <w:lang w:eastAsia="cs-CZ"/>
        </w:rPr>
        <w:t xml:space="preserve"> </w:t>
      </w:r>
      <w:r w:rsidR="001229EB" w:rsidRPr="2BE197F7">
        <w:rPr>
          <w:rFonts w:ascii="Arial" w:hAnsi="Arial" w:cs="Arial"/>
          <w:sz w:val="22"/>
          <w:szCs w:val="22"/>
          <w:lang w:eastAsia="cs-CZ"/>
        </w:rPr>
        <w:t>projekt výstavby střešní fotovoltaik</w:t>
      </w:r>
      <w:r w:rsidR="0081293C">
        <w:rPr>
          <w:rFonts w:ascii="Arial" w:hAnsi="Arial" w:cs="Arial"/>
          <w:sz w:val="22"/>
          <w:szCs w:val="22"/>
          <w:lang w:eastAsia="cs-CZ"/>
        </w:rPr>
        <w:t>y</w:t>
      </w:r>
      <w:r w:rsidR="001229EB" w:rsidRPr="2BE197F7">
        <w:rPr>
          <w:rFonts w:ascii="Arial" w:hAnsi="Arial" w:cs="Arial"/>
          <w:sz w:val="22"/>
          <w:szCs w:val="22"/>
          <w:lang w:eastAsia="cs-CZ"/>
        </w:rPr>
        <w:t xml:space="preserve"> pro </w:t>
      </w:r>
      <w:r w:rsidR="0081293C" w:rsidRPr="2BE197F7">
        <w:rPr>
          <w:rFonts w:ascii="Arial" w:hAnsi="Arial" w:cs="Arial"/>
          <w:sz w:val="22"/>
          <w:szCs w:val="22"/>
          <w:lang w:eastAsia="cs-CZ"/>
        </w:rPr>
        <w:t>průmyslov</w:t>
      </w:r>
      <w:r w:rsidR="0081293C">
        <w:rPr>
          <w:rFonts w:ascii="Arial" w:hAnsi="Arial" w:cs="Arial"/>
          <w:sz w:val="22"/>
          <w:szCs w:val="22"/>
          <w:lang w:eastAsia="cs-CZ"/>
        </w:rPr>
        <w:t>ý</w:t>
      </w:r>
      <w:r w:rsidR="0081293C" w:rsidRPr="2BE197F7">
        <w:rPr>
          <w:rFonts w:ascii="Arial" w:hAnsi="Arial" w:cs="Arial"/>
          <w:sz w:val="22"/>
          <w:szCs w:val="22"/>
          <w:lang w:eastAsia="cs-CZ"/>
        </w:rPr>
        <w:t xml:space="preserve"> </w:t>
      </w:r>
      <w:r w:rsidR="001229EB" w:rsidRPr="2BE197F7">
        <w:rPr>
          <w:rFonts w:ascii="Arial" w:hAnsi="Arial" w:cs="Arial"/>
          <w:sz w:val="22"/>
          <w:szCs w:val="22"/>
          <w:lang w:eastAsia="cs-CZ"/>
        </w:rPr>
        <w:t>park v Olomouci.</w:t>
      </w:r>
      <w:r w:rsidR="00855014" w:rsidRPr="2BE197F7">
        <w:rPr>
          <w:rFonts w:ascii="Arial" w:hAnsi="Arial" w:cs="Arial"/>
          <w:sz w:val="22"/>
          <w:szCs w:val="22"/>
          <w:lang w:eastAsia="cs-CZ"/>
        </w:rPr>
        <w:t xml:space="preserve"> </w:t>
      </w:r>
      <w:r w:rsidR="00840169" w:rsidRPr="2BE197F7">
        <w:rPr>
          <w:rFonts w:ascii="Arial" w:hAnsi="Arial" w:cs="Arial"/>
          <w:i/>
          <w:iCs/>
          <w:sz w:val="22"/>
          <w:szCs w:val="22"/>
          <w:lang w:eastAsia="cs-CZ"/>
        </w:rPr>
        <w:t>„</w:t>
      </w:r>
      <w:r w:rsidR="004E4838">
        <w:rPr>
          <w:rFonts w:ascii="Arial" w:hAnsi="Arial" w:cs="Arial"/>
          <w:i/>
          <w:iCs/>
          <w:sz w:val="22"/>
          <w:szCs w:val="22"/>
          <w:lang w:eastAsia="cs-CZ"/>
        </w:rPr>
        <w:t xml:space="preserve">Velké </w:t>
      </w:r>
      <w:r w:rsidR="007248DC" w:rsidRPr="2BE197F7">
        <w:rPr>
          <w:rFonts w:ascii="Arial" w:hAnsi="Arial" w:cs="Arial"/>
          <w:i/>
          <w:iCs/>
          <w:sz w:val="22"/>
          <w:szCs w:val="22"/>
          <w:lang w:eastAsia="cs-CZ"/>
        </w:rPr>
        <w:t xml:space="preserve">nevyužité plochy střech průmyslových a logistických areálů </w:t>
      </w:r>
      <w:r w:rsidR="004E4838">
        <w:rPr>
          <w:rFonts w:ascii="Arial" w:hAnsi="Arial" w:cs="Arial"/>
          <w:i/>
          <w:iCs/>
          <w:sz w:val="22"/>
          <w:szCs w:val="22"/>
          <w:lang w:eastAsia="cs-CZ"/>
        </w:rPr>
        <w:t xml:space="preserve">stále </w:t>
      </w:r>
      <w:r w:rsidR="007248DC" w:rsidRPr="2BE197F7">
        <w:rPr>
          <w:rFonts w:ascii="Arial" w:hAnsi="Arial" w:cs="Arial"/>
          <w:i/>
          <w:iCs/>
          <w:sz w:val="22"/>
          <w:szCs w:val="22"/>
          <w:lang w:eastAsia="cs-CZ"/>
        </w:rPr>
        <w:t xml:space="preserve">naplno </w:t>
      </w:r>
      <w:r w:rsidR="32A38E41" w:rsidRPr="2BE197F7">
        <w:rPr>
          <w:rFonts w:ascii="Arial" w:hAnsi="Arial" w:cs="Arial"/>
          <w:i/>
          <w:iCs/>
          <w:sz w:val="22"/>
          <w:szCs w:val="22"/>
          <w:lang w:eastAsia="cs-CZ"/>
        </w:rPr>
        <w:t>ukazu</w:t>
      </w:r>
      <w:r w:rsidR="004B53AF" w:rsidRPr="2BE197F7">
        <w:rPr>
          <w:rFonts w:ascii="Arial" w:hAnsi="Arial" w:cs="Arial"/>
          <w:i/>
          <w:iCs/>
          <w:sz w:val="22"/>
          <w:szCs w:val="22"/>
          <w:lang w:eastAsia="cs-CZ"/>
        </w:rPr>
        <w:t>jí</w:t>
      </w:r>
      <w:r w:rsidR="007248DC" w:rsidRPr="2BE197F7">
        <w:rPr>
          <w:rFonts w:ascii="Arial" w:hAnsi="Arial" w:cs="Arial"/>
          <w:i/>
          <w:iCs/>
          <w:sz w:val="22"/>
          <w:szCs w:val="22"/>
          <w:lang w:eastAsia="cs-CZ"/>
        </w:rPr>
        <w:t xml:space="preserve"> svůj potenciá</w:t>
      </w:r>
      <w:r w:rsidR="00DB55B0" w:rsidRPr="2BE197F7">
        <w:rPr>
          <w:rFonts w:ascii="Arial" w:hAnsi="Arial" w:cs="Arial"/>
          <w:i/>
          <w:iCs/>
          <w:sz w:val="22"/>
          <w:szCs w:val="22"/>
          <w:lang w:eastAsia="cs-CZ"/>
        </w:rPr>
        <w:t>l</w:t>
      </w:r>
      <w:r w:rsidR="004E4838">
        <w:rPr>
          <w:rFonts w:ascii="Arial" w:hAnsi="Arial" w:cs="Arial"/>
          <w:i/>
          <w:iCs/>
          <w:sz w:val="22"/>
          <w:szCs w:val="22"/>
          <w:lang w:eastAsia="cs-CZ"/>
        </w:rPr>
        <w:t xml:space="preserve"> pro využití k zelené energii, což přináší úspory provozovatelům a výhody pro životní prostředí</w:t>
      </w:r>
      <w:r w:rsidR="00C66A72">
        <w:rPr>
          <w:rFonts w:ascii="Arial" w:hAnsi="Arial" w:cs="Arial"/>
          <w:i/>
          <w:iCs/>
          <w:sz w:val="22"/>
          <w:szCs w:val="22"/>
          <w:lang w:eastAsia="cs-CZ"/>
        </w:rPr>
        <w:t>,</w:t>
      </w:r>
      <w:r w:rsidR="00820183" w:rsidRPr="2BE197F7">
        <w:rPr>
          <w:rFonts w:ascii="Arial" w:hAnsi="Arial" w:cs="Arial"/>
          <w:i/>
          <w:iCs/>
          <w:sz w:val="22"/>
          <w:szCs w:val="22"/>
          <w:lang w:eastAsia="cs-CZ"/>
        </w:rPr>
        <w:t xml:space="preserve">“ </w:t>
      </w:r>
      <w:r w:rsidR="00AE75A8" w:rsidRPr="2BE197F7">
        <w:rPr>
          <w:rFonts w:ascii="Arial" w:hAnsi="Arial" w:cs="Arial"/>
          <w:sz w:val="22"/>
          <w:szCs w:val="22"/>
          <w:lang w:eastAsia="cs-CZ"/>
        </w:rPr>
        <w:t>uv</w:t>
      </w:r>
      <w:r w:rsidR="00FD63E9" w:rsidRPr="2BE197F7">
        <w:rPr>
          <w:rFonts w:ascii="Arial" w:hAnsi="Arial" w:cs="Arial"/>
          <w:sz w:val="22"/>
          <w:szCs w:val="22"/>
          <w:lang w:eastAsia="cs-CZ"/>
        </w:rPr>
        <w:t>edl</w:t>
      </w:r>
      <w:r w:rsidR="00820183" w:rsidRPr="2BE197F7">
        <w:rPr>
          <w:rFonts w:ascii="Arial" w:hAnsi="Arial" w:cs="Arial"/>
          <w:sz w:val="22"/>
          <w:szCs w:val="22"/>
          <w:lang w:eastAsia="cs-CZ"/>
        </w:rPr>
        <w:t xml:space="preserve"> Aleš Spáčil, spolumajitel společnosti Greenbuddies. </w:t>
      </w:r>
      <w:r w:rsidR="004E4838" w:rsidRPr="00F01E63">
        <w:rPr>
          <w:rFonts w:ascii="Arial" w:hAnsi="Arial" w:cs="Arial"/>
          <w:sz w:val="22"/>
          <w:szCs w:val="22"/>
          <w:lang w:eastAsia="cs-CZ"/>
        </w:rPr>
        <w:t xml:space="preserve"> </w:t>
      </w:r>
    </w:p>
    <w:p w14:paraId="0D4B5E31" w14:textId="77777777" w:rsidR="009F3D01" w:rsidRDefault="009F3D01" w:rsidP="004003D7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</w:p>
    <w:p w14:paraId="54458833" w14:textId="3D9020A1" w:rsidR="00E72102" w:rsidRDefault="00F01E63" w:rsidP="004003D7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Greenbu</w:t>
      </w:r>
      <w:r w:rsidR="00C72DE6" w:rsidRPr="1E905612">
        <w:rPr>
          <w:rFonts w:ascii="Arial" w:hAnsi="Arial" w:cs="Arial"/>
          <w:sz w:val="22"/>
          <w:szCs w:val="22"/>
          <w:lang w:eastAsia="cs-CZ"/>
        </w:rPr>
        <w:t xml:space="preserve">ddies jsou </w:t>
      </w:r>
      <w:r w:rsidR="00526134">
        <w:rPr>
          <w:rFonts w:ascii="Arial" w:hAnsi="Arial" w:cs="Arial"/>
          <w:sz w:val="22"/>
          <w:szCs w:val="22"/>
          <w:lang w:eastAsia="cs-CZ"/>
        </w:rPr>
        <w:t>v</w:t>
      </w:r>
      <w:r w:rsidR="007632A9">
        <w:rPr>
          <w:rFonts w:ascii="Arial" w:hAnsi="Arial" w:cs="Arial"/>
          <w:sz w:val="22"/>
          <w:szCs w:val="22"/>
          <w:lang w:eastAsia="cs-CZ"/>
        </w:rPr>
        <w:t>e</w:t>
      </w:r>
      <w:r w:rsidR="00526134">
        <w:rPr>
          <w:rFonts w:ascii="Arial" w:hAnsi="Arial" w:cs="Arial"/>
          <w:sz w:val="22"/>
          <w:szCs w:val="22"/>
          <w:lang w:eastAsia="cs-CZ"/>
        </w:rPr>
        <w:t xml:space="preserve"> </w:t>
      </w:r>
      <w:r w:rsidR="007E3488">
        <w:rPr>
          <w:rFonts w:ascii="Arial" w:hAnsi="Arial" w:cs="Arial"/>
          <w:sz w:val="22"/>
          <w:szCs w:val="22"/>
          <w:lang w:eastAsia="cs-CZ"/>
        </w:rPr>
        <w:t>zmíněn</w:t>
      </w:r>
      <w:r w:rsidR="00731344">
        <w:rPr>
          <w:rFonts w:ascii="Arial" w:hAnsi="Arial" w:cs="Arial"/>
          <w:sz w:val="22"/>
          <w:szCs w:val="22"/>
          <w:lang w:eastAsia="cs-CZ"/>
        </w:rPr>
        <w:t>é</w:t>
      </w:r>
      <w:r w:rsidR="007E3488">
        <w:rPr>
          <w:rFonts w:ascii="Arial" w:hAnsi="Arial" w:cs="Arial"/>
          <w:sz w:val="22"/>
          <w:szCs w:val="22"/>
          <w:lang w:eastAsia="cs-CZ"/>
        </w:rPr>
        <w:t xml:space="preserve"> </w:t>
      </w:r>
      <w:r w:rsidR="004B53AF">
        <w:rPr>
          <w:rFonts w:ascii="Arial" w:hAnsi="Arial" w:cs="Arial"/>
          <w:sz w:val="22"/>
          <w:szCs w:val="22"/>
          <w:lang w:eastAsia="cs-CZ"/>
        </w:rPr>
        <w:t>lokalit</w:t>
      </w:r>
      <w:r w:rsidR="00731344">
        <w:rPr>
          <w:rFonts w:ascii="Arial" w:hAnsi="Arial" w:cs="Arial"/>
          <w:sz w:val="22"/>
          <w:szCs w:val="22"/>
          <w:lang w:eastAsia="cs-CZ"/>
        </w:rPr>
        <w:t>ě</w:t>
      </w:r>
      <w:r w:rsidR="004B53AF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E75A8" w:rsidRPr="1E905612">
        <w:rPr>
          <w:rFonts w:ascii="Arial" w:hAnsi="Arial" w:cs="Arial"/>
          <w:sz w:val="22"/>
          <w:szCs w:val="22"/>
          <w:lang w:eastAsia="cs-CZ"/>
        </w:rPr>
        <w:t>zodpovědní za kompletní proces projektové přípravy. Přípravná fáze projekt</w:t>
      </w:r>
      <w:r w:rsidR="00585D3F">
        <w:rPr>
          <w:rFonts w:ascii="Arial" w:hAnsi="Arial" w:cs="Arial"/>
          <w:sz w:val="22"/>
          <w:szCs w:val="22"/>
          <w:lang w:eastAsia="cs-CZ"/>
        </w:rPr>
        <w:t>u</w:t>
      </w:r>
      <w:r w:rsidR="00AE75A8" w:rsidRPr="1E905612">
        <w:rPr>
          <w:rFonts w:ascii="Arial" w:hAnsi="Arial" w:cs="Arial"/>
          <w:sz w:val="22"/>
          <w:szCs w:val="22"/>
          <w:lang w:eastAsia="cs-CZ"/>
        </w:rPr>
        <w:t xml:space="preserve"> zahrnuje odbornou konzultaci záměru, vypracování veškeré projektové dokumentace</w:t>
      </w:r>
      <w:r w:rsidR="00537845">
        <w:rPr>
          <w:rFonts w:ascii="Arial" w:hAnsi="Arial" w:cs="Arial"/>
          <w:sz w:val="22"/>
          <w:szCs w:val="22"/>
          <w:lang w:eastAsia="cs-CZ"/>
        </w:rPr>
        <w:t>, kam patří</w:t>
      </w:r>
      <w:r w:rsidR="00AE75A8" w:rsidRPr="1E905612">
        <w:rPr>
          <w:rFonts w:ascii="Arial" w:hAnsi="Arial" w:cs="Arial"/>
          <w:sz w:val="22"/>
          <w:szCs w:val="22"/>
          <w:lang w:eastAsia="cs-CZ"/>
        </w:rPr>
        <w:t xml:space="preserve"> dokumentace pro stavební povolení, dokumentace pro provedení stavby, požárně-bezpečnostní řešení </w:t>
      </w:r>
      <w:r w:rsidR="00537845">
        <w:rPr>
          <w:rFonts w:ascii="Arial" w:hAnsi="Arial" w:cs="Arial"/>
          <w:sz w:val="22"/>
          <w:szCs w:val="22"/>
          <w:lang w:eastAsia="cs-CZ"/>
        </w:rPr>
        <w:t>fotovoltaiky</w:t>
      </w:r>
      <w:r w:rsidR="00AE75A8" w:rsidRPr="1E905612">
        <w:rPr>
          <w:rFonts w:ascii="Arial" w:hAnsi="Arial" w:cs="Arial"/>
          <w:sz w:val="22"/>
          <w:szCs w:val="22"/>
          <w:lang w:eastAsia="cs-CZ"/>
        </w:rPr>
        <w:t xml:space="preserve"> nebo statický posudek. Do přípravy spadá také jednání s dotčenými orgány či vypracování časových plánů výstavby. </w:t>
      </w:r>
      <w:r w:rsidR="00AE75A8" w:rsidRPr="1E905612">
        <w:rPr>
          <w:rFonts w:ascii="Arial" w:hAnsi="Arial" w:cs="Arial"/>
          <w:i/>
          <w:iCs/>
          <w:sz w:val="22"/>
          <w:szCs w:val="22"/>
          <w:lang w:eastAsia="cs-CZ"/>
        </w:rPr>
        <w:t xml:space="preserve">„Přípravná fáze je velmi důležitá, protože umožňuje všem zúčastněným stranám </w:t>
      </w:r>
      <w:r w:rsidR="00B03F6A">
        <w:rPr>
          <w:rFonts w:ascii="Arial" w:hAnsi="Arial" w:cs="Arial"/>
          <w:i/>
          <w:iCs/>
          <w:sz w:val="22"/>
          <w:szCs w:val="22"/>
          <w:lang w:eastAsia="cs-CZ"/>
        </w:rPr>
        <w:t xml:space="preserve">efektivněji </w:t>
      </w:r>
      <w:r w:rsidR="00AE75A8" w:rsidRPr="1E905612">
        <w:rPr>
          <w:rFonts w:ascii="Arial" w:hAnsi="Arial" w:cs="Arial"/>
          <w:i/>
          <w:iCs/>
          <w:sz w:val="22"/>
          <w:szCs w:val="22"/>
          <w:lang w:eastAsia="cs-CZ"/>
        </w:rPr>
        <w:t>spolupracovat</w:t>
      </w:r>
      <w:r w:rsidR="00C766BC">
        <w:rPr>
          <w:rFonts w:ascii="Arial" w:hAnsi="Arial" w:cs="Arial"/>
          <w:i/>
          <w:iCs/>
          <w:sz w:val="22"/>
          <w:szCs w:val="22"/>
          <w:lang w:eastAsia="cs-CZ"/>
        </w:rPr>
        <w:t>,</w:t>
      </w:r>
      <w:r w:rsidR="009F3D01">
        <w:rPr>
          <w:rFonts w:ascii="Arial" w:hAnsi="Arial" w:cs="Arial"/>
          <w:i/>
          <w:iCs/>
          <w:sz w:val="22"/>
          <w:szCs w:val="22"/>
          <w:lang w:eastAsia="cs-CZ"/>
        </w:rPr>
        <w:t xml:space="preserve"> a najít tak ideální řešení</w:t>
      </w:r>
      <w:r w:rsidR="00B03F6A">
        <w:rPr>
          <w:rFonts w:ascii="Arial" w:hAnsi="Arial" w:cs="Arial"/>
          <w:i/>
          <w:iCs/>
          <w:sz w:val="22"/>
          <w:szCs w:val="22"/>
          <w:lang w:eastAsia="cs-CZ"/>
        </w:rPr>
        <w:t>. D</w:t>
      </w:r>
      <w:r w:rsidR="00E72102">
        <w:rPr>
          <w:rFonts w:ascii="Arial" w:hAnsi="Arial" w:cs="Arial"/>
          <w:i/>
          <w:iCs/>
          <w:sz w:val="22"/>
          <w:szCs w:val="22"/>
          <w:lang w:eastAsia="cs-CZ"/>
        </w:rPr>
        <w:t xml:space="preserve">odání kompletní přípravy </w:t>
      </w:r>
      <w:r w:rsidR="00B03F6A">
        <w:rPr>
          <w:rFonts w:ascii="Arial" w:hAnsi="Arial" w:cs="Arial"/>
          <w:i/>
          <w:iCs/>
          <w:sz w:val="22"/>
          <w:szCs w:val="22"/>
          <w:lang w:eastAsia="cs-CZ"/>
        </w:rPr>
        <w:t xml:space="preserve">z naší strany v případě tohoto </w:t>
      </w:r>
      <w:r w:rsidR="00E72102">
        <w:rPr>
          <w:rFonts w:ascii="Arial" w:hAnsi="Arial" w:cs="Arial"/>
          <w:i/>
          <w:iCs/>
          <w:sz w:val="22"/>
          <w:szCs w:val="22"/>
          <w:lang w:eastAsia="cs-CZ"/>
        </w:rPr>
        <w:t>projektu usnad</w:t>
      </w:r>
      <w:r w:rsidR="009F3D01">
        <w:rPr>
          <w:rFonts w:ascii="Arial" w:hAnsi="Arial" w:cs="Arial"/>
          <w:i/>
          <w:iCs/>
          <w:sz w:val="22"/>
          <w:szCs w:val="22"/>
          <w:lang w:eastAsia="cs-CZ"/>
        </w:rPr>
        <w:t>nil</w:t>
      </w:r>
      <w:r w:rsidR="00B03F6A">
        <w:rPr>
          <w:rFonts w:ascii="Arial" w:hAnsi="Arial" w:cs="Arial"/>
          <w:i/>
          <w:iCs/>
          <w:sz w:val="22"/>
          <w:szCs w:val="22"/>
          <w:lang w:eastAsia="cs-CZ"/>
        </w:rPr>
        <w:t xml:space="preserve"> a urychl</w:t>
      </w:r>
      <w:r w:rsidR="009F3D01">
        <w:rPr>
          <w:rFonts w:ascii="Arial" w:hAnsi="Arial" w:cs="Arial"/>
          <w:i/>
          <w:iCs/>
          <w:sz w:val="22"/>
          <w:szCs w:val="22"/>
          <w:lang w:eastAsia="cs-CZ"/>
        </w:rPr>
        <w:t>il</w:t>
      </w:r>
      <w:r w:rsidR="00B03F6A">
        <w:rPr>
          <w:rFonts w:ascii="Arial" w:hAnsi="Arial" w:cs="Arial"/>
          <w:i/>
          <w:iCs/>
          <w:sz w:val="22"/>
          <w:szCs w:val="22"/>
          <w:lang w:eastAsia="cs-CZ"/>
        </w:rPr>
        <w:t xml:space="preserve"> začátek </w:t>
      </w:r>
      <w:r w:rsidR="00AB51B1">
        <w:rPr>
          <w:rFonts w:ascii="Arial" w:hAnsi="Arial" w:cs="Arial"/>
          <w:i/>
          <w:iCs/>
          <w:sz w:val="22"/>
          <w:szCs w:val="22"/>
          <w:lang w:eastAsia="cs-CZ"/>
        </w:rPr>
        <w:t xml:space="preserve">stavebních </w:t>
      </w:r>
      <w:r w:rsidR="00B03F6A">
        <w:rPr>
          <w:rFonts w:ascii="Arial" w:hAnsi="Arial" w:cs="Arial"/>
          <w:i/>
          <w:iCs/>
          <w:sz w:val="22"/>
          <w:szCs w:val="22"/>
          <w:lang w:eastAsia="cs-CZ"/>
        </w:rPr>
        <w:t>prací</w:t>
      </w:r>
      <w:r w:rsidR="00AE75A8" w:rsidRPr="1E905612">
        <w:rPr>
          <w:rFonts w:ascii="Arial" w:hAnsi="Arial" w:cs="Arial"/>
          <w:i/>
          <w:iCs/>
          <w:sz w:val="22"/>
          <w:szCs w:val="22"/>
          <w:lang w:eastAsia="cs-CZ"/>
        </w:rPr>
        <w:t>,“</w:t>
      </w:r>
      <w:r w:rsidR="00DA7A91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E75A8" w:rsidRPr="1E905612">
        <w:rPr>
          <w:rFonts w:ascii="Arial" w:hAnsi="Arial" w:cs="Arial"/>
          <w:sz w:val="22"/>
          <w:szCs w:val="22"/>
          <w:lang w:eastAsia="cs-CZ"/>
        </w:rPr>
        <w:t>komentuje Aleš Spáčil.</w:t>
      </w:r>
      <w:r w:rsidR="00BB006D" w:rsidRPr="1E905612">
        <w:rPr>
          <w:rFonts w:ascii="Arial" w:hAnsi="Arial" w:cs="Arial"/>
          <w:sz w:val="22"/>
          <w:szCs w:val="22"/>
          <w:lang w:eastAsia="cs-CZ"/>
        </w:rPr>
        <w:t xml:space="preserve"> </w:t>
      </w:r>
    </w:p>
    <w:p w14:paraId="576D2CB2" w14:textId="77777777" w:rsidR="00E72102" w:rsidRDefault="00E72102" w:rsidP="004003D7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</w:p>
    <w:p w14:paraId="23907B56" w14:textId="6C803FD2" w:rsidR="00576F04" w:rsidRDefault="00BB006D" w:rsidP="004003D7">
      <w:pPr>
        <w:pStyle w:val="Textkomente"/>
        <w:spacing w:after="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1E905612">
        <w:rPr>
          <w:rFonts w:ascii="Arial" w:hAnsi="Arial" w:cs="Arial"/>
          <w:sz w:val="22"/>
          <w:szCs w:val="22"/>
          <w:lang w:eastAsia="cs-CZ"/>
        </w:rPr>
        <w:t xml:space="preserve">V Olomouci Greenbuddies kromě </w:t>
      </w:r>
      <w:r w:rsidR="711A1973" w:rsidRPr="1E905612">
        <w:rPr>
          <w:rFonts w:ascii="Arial" w:hAnsi="Arial" w:cs="Arial"/>
          <w:sz w:val="22"/>
          <w:szCs w:val="22"/>
          <w:lang w:eastAsia="cs-CZ"/>
        </w:rPr>
        <w:t>přípravy</w:t>
      </w:r>
      <w:r w:rsidRPr="1E905612">
        <w:rPr>
          <w:rFonts w:ascii="Arial" w:hAnsi="Arial" w:cs="Arial"/>
          <w:sz w:val="22"/>
          <w:szCs w:val="22"/>
          <w:lang w:eastAsia="cs-CZ"/>
        </w:rPr>
        <w:t xml:space="preserve"> </w:t>
      </w:r>
      <w:r w:rsidR="00E76656">
        <w:rPr>
          <w:rFonts w:ascii="Arial" w:hAnsi="Arial" w:cs="Arial"/>
          <w:sz w:val="22"/>
          <w:szCs w:val="22"/>
          <w:lang w:eastAsia="cs-CZ"/>
        </w:rPr>
        <w:t>zajistili</w:t>
      </w:r>
      <w:r w:rsidR="00E76656" w:rsidRPr="1E905612">
        <w:rPr>
          <w:rFonts w:ascii="Arial" w:hAnsi="Arial" w:cs="Arial"/>
          <w:sz w:val="22"/>
          <w:szCs w:val="22"/>
          <w:lang w:eastAsia="cs-CZ"/>
        </w:rPr>
        <w:t xml:space="preserve"> </w:t>
      </w:r>
      <w:r w:rsidRPr="1E905612">
        <w:rPr>
          <w:rFonts w:ascii="Arial" w:hAnsi="Arial" w:cs="Arial"/>
          <w:sz w:val="22"/>
          <w:szCs w:val="22"/>
          <w:lang w:eastAsia="cs-CZ"/>
        </w:rPr>
        <w:t xml:space="preserve">i proces samotné </w:t>
      </w:r>
      <w:r w:rsidR="00E72102">
        <w:rPr>
          <w:rFonts w:ascii="Arial" w:hAnsi="Arial" w:cs="Arial"/>
          <w:sz w:val="22"/>
          <w:szCs w:val="22"/>
          <w:lang w:eastAsia="cs-CZ"/>
        </w:rPr>
        <w:t>stavby</w:t>
      </w:r>
      <w:r w:rsidR="00741733">
        <w:rPr>
          <w:rFonts w:ascii="Arial" w:hAnsi="Arial" w:cs="Arial"/>
          <w:sz w:val="22"/>
          <w:szCs w:val="22"/>
          <w:lang w:eastAsia="cs-CZ"/>
        </w:rPr>
        <w:t>,</w:t>
      </w:r>
      <w:r w:rsidR="00E72102">
        <w:rPr>
          <w:rFonts w:ascii="Arial" w:hAnsi="Arial" w:cs="Arial"/>
          <w:sz w:val="22"/>
          <w:szCs w:val="22"/>
          <w:lang w:eastAsia="cs-CZ"/>
        </w:rPr>
        <w:t xml:space="preserve"> </w:t>
      </w:r>
      <w:r w:rsidRPr="1E905612">
        <w:rPr>
          <w:rFonts w:ascii="Arial" w:hAnsi="Arial" w:cs="Arial"/>
          <w:sz w:val="22"/>
          <w:szCs w:val="22"/>
          <w:lang w:eastAsia="cs-CZ"/>
        </w:rPr>
        <w:t>instalace</w:t>
      </w:r>
      <w:r w:rsidR="00885D16">
        <w:rPr>
          <w:rFonts w:ascii="Arial" w:hAnsi="Arial" w:cs="Arial"/>
          <w:sz w:val="22"/>
          <w:szCs w:val="22"/>
          <w:lang w:eastAsia="cs-CZ"/>
        </w:rPr>
        <w:t xml:space="preserve"> a následné</w:t>
      </w:r>
      <w:r w:rsidR="00FA6576">
        <w:rPr>
          <w:rFonts w:ascii="Arial" w:hAnsi="Arial" w:cs="Arial"/>
          <w:sz w:val="22"/>
          <w:szCs w:val="22"/>
          <w:lang w:eastAsia="cs-CZ"/>
        </w:rPr>
        <w:t xml:space="preserve">ho uvedení </w:t>
      </w:r>
      <w:r w:rsidR="001D6BA5">
        <w:rPr>
          <w:rFonts w:ascii="Arial" w:hAnsi="Arial" w:cs="Arial"/>
          <w:sz w:val="22"/>
          <w:szCs w:val="22"/>
          <w:lang w:eastAsia="cs-CZ"/>
        </w:rPr>
        <w:t xml:space="preserve">elektrárny </w:t>
      </w:r>
      <w:r w:rsidR="00FA6576">
        <w:rPr>
          <w:rFonts w:ascii="Arial" w:hAnsi="Arial" w:cs="Arial"/>
          <w:sz w:val="22"/>
          <w:szCs w:val="22"/>
          <w:lang w:eastAsia="cs-CZ"/>
        </w:rPr>
        <w:t>do provozu.</w:t>
      </w:r>
      <w:r w:rsidR="00E72102">
        <w:rPr>
          <w:rFonts w:ascii="Arial" w:hAnsi="Arial" w:cs="Arial"/>
          <w:sz w:val="22"/>
          <w:szCs w:val="22"/>
          <w:lang w:eastAsia="cs-CZ"/>
        </w:rPr>
        <w:t xml:space="preserve"> </w:t>
      </w:r>
      <w:r w:rsidR="00057A2E" w:rsidRPr="00057A2E">
        <w:rPr>
          <w:rFonts w:ascii="Arial" w:hAnsi="Arial" w:cs="Arial"/>
          <w:sz w:val="22"/>
          <w:szCs w:val="22"/>
          <w:lang w:eastAsia="cs-CZ"/>
        </w:rPr>
        <w:t xml:space="preserve">Díky tomu, že </w:t>
      </w:r>
      <w:r w:rsidR="008755FE">
        <w:rPr>
          <w:rFonts w:ascii="Arial" w:hAnsi="Arial" w:cs="Arial"/>
          <w:sz w:val="22"/>
          <w:szCs w:val="22"/>
          <w:lang w:eastAsia="cs-CZ"/>
        </w:rPr>
        <w:t xml:space="preserve">projektová dokumentace byla zpracována interně engineeringovým oddělením Greenbuddies, </w:t>
      </w:r>
      <w:r w:rsidR="00AE3706">
        <w:rPr>
          <w:rFonts w:ascii="Arial" w:hAnsi="Arial" w:cs="Arial"/>
          <w:sz w:val="22"/>
          <w:szCs w:val="22"/>
          <w:lang w:eastAsia="cs-CZ"/>
        </w:rPr>
        <w:t>navá</w:t>
      </w:r>
      <w:r w:rsidR="008A14CE">
        <w:rPr>
          <w:rFonts w:ascii="Arial" w:hAnsi="Arial" w:cs="Arial"/>
          <w:sz w:val="22"/>
          <w:szCs w:val="22"/>
          <w:lang w:eastAsia="cs-CZ"/>
        </w:rPr>
        <w:t xml:space="preserve">zala realizační část projektu </w:t>
      </w:r>
      <w:r w:rsidR="0076789E">
        <w:rPr>
          <w:rFonts w:ascii="Arial" w:hAnsi="Arial" w:cs="Arial"/>
          <w:sz w:val="22"/>
          <w:szCs w:val="22"/>
          <w:lang w:eastAsia="cs-CZ"/>
        </w:rPr>
        <w:t xml:space="preserve">hladce </w:t>
      </w:r>
      <w:r w:rsidR="008A14CE">
        <w:rPr>
          <w:rFonts w:ascii="Arial" w:hAnsi="Arial" w:cs="Arial"/>
          <w:sz w:val="22"/>
          <w:szCs w:val="22"/>
          <w:lang w:eastAsia="cs-CZ"/>
        </w:rPr>
        <w:t xml:space="preserve">na </w:t>
      </w:r>
      <w:r w:rsidR="00DE6200">
        <w:rPr>
          <w:rFonts w:ascii="Arial" w:hAnsi="Arial" w:cs="Arial"/>
          <w:sz w:val="22"/>
          <w:szCs w:val="22"/>
          <w:lang w:eastAsia="cs-CZ"/>
        </w:rPr>
        <w:t>tu přípravnou</w:t>
      </w:r>
      <w:r w:rsidR="00DD0E7C">
        <w:rPr>
          <w:rFonts w:ascii="Arial" w:hAnsi="Arial" w:cs="Arial"/>
          <w:sz w:val="22"/>
          <w:szCs w:val="22"/>
          <w:lang w:eastAsia="cs-CZ"/>
        </w:rPr>
        <w:t xml:space="preserve">. </w:t>
      </w:r>
      <w:r w:rsidR="00E72102">
        <w:rPr>
          <w:rFonts w:ascii="Arial" w:hAnsi="Arial" w:cs="Arial"/>
          <w:sz w:val="22"/>
          <w:szCs w:val="22"/>
          <w:lang w:eastAsia="cs-CZ"/>
        </w:rPr>
        <w:t>S</w:t>
      </w:r>
      <w:r>
        <w:rPr>
          <w:rFonts w:ascii="Arial" w:hAnsi="Arial" w:cs="Arial"/>
          <w:sz w:val="22"/>
          <w:szCs w:val="22"/>
          <w:lang w:eastAsia="cs-CZ"/>
        </w:rPr>
        <w:t xml:space="preserve">olární elektrárna </w:t>
      </w:r>
      <w:r w:rsidR="00C23B81">
        <w:rPr>
          <w:rFonts w:ascii="Arial" w:hAnsi="Arial" w:cs="Arial"/>
          <w:sz w:val="22"/>
          <w:szCs w:val="22"/>
          <w:lang w:eastAsia="cs-CZ"/>
        </w:rPr>
        <w:t>má</w:t>
      </w:r>
      <w:r w:rsidR="00E72102">
        <w:rPr>
          <w:rFonts w:ascii="Arial" w:hAnsi="Arial" w:cs="Arial"/>
          <w:sz w:val="22"/>
          <w:szCs w:val="22"/>
          <w:lang w:eastAsia="cs-CZ"/>
        </w:rPr>
        <w:t xml:space="preserve"> </w:t>
      </w:r>
      <w:r w:rsidR="00C72DE6">
        <w:rPr>
          <w:rFonts w:ascii="Arial" w:hAnsi="Arial" w:cs="Arial"/>
          <w:sz w:val="22"/>
          <w:szCs w:val="22"/>
          <w:lang w:eastAsia="cs-CZ"/>
        </w:rPr>
        <w:t>výkon 280 kWp</w:t>
      </w:r>
      <w:r w:rsidR="007934B0">
        <w:rPr>
          <w:rFonts w:ascii="Arial" w:hAnsi="Arial" w:cs="Arial"/>
          <w:sz w:val="22"/>
          <w:szCs w:val="22"/>
          <w:lang w:eastAsia="cs-CZ"/>
        </w:rPr>
        <w:t>, což je nad letošním průměrem českých firemních solárních elektráren, které mají v průměru 118 kWp,</w:t>
      </w:r>
      <w:r w:rsidR="00C72DE6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E75A8">
        <w:rPr>
          <w:rFonts w:ascii="Arial" w:hAnsi="Arial" w:cs="Arial"/>
          <w:sz w:val="22"/>
          <w:szCs w:val="22"/>
          <w:lang w:eastAsia="cs-CZ"/>
        </w:rPr>
        <w:t xml:space="preserve">a </w:t>
      </w:r>
      <w:r w:rsidR="007025BB">
        <w:rPr>
          <w:rFonts w:ascii="Arial" w:hAnsi="Arial" w:cs="Arial"/>
          <w:sz w:val="22"/>
          <w:szCs w:val="22"/>
          <w:lang w:eastAsia="cs-CZ"/>
        </w:rPr>
        <w:t xml:space="preserve">po zapojení do distribuční sítě </w:t>
      </w:r>
      <w:r w:rsidR="00AE75A8">
        <w:rPr>
          <w:rFonts w:ascii="Arial" w:hAnsi="Arial" w:cs="Arial"/>
          <w:sz w:val="22"/>
          <w:szCs w:val="22"/>
          <w:lang w:eastAsia="cs-CZ"/>
        </w:rPr>
        <w:t>by měla</w:t>
      </w:r>
      <w:r w:rsidR="007025BB">
        <w:rPr>
          <w:rFonts w:ascii="Arial" w:hAnsi="Arial" w:cs="Arial"/>
          <w:sz w:val="22"/>
          <w:szCs w:val="22"/>
          <w:lang w:eastAsia="cs-CZ"/>
        </w:rPr>
        <w:t xml:space="preserve"> každý rok vyrobit </w:t>
      </w:r>
      <w:r w:rsidR="003803EB" w:rsidRPr="003803EB">
        <w:rPr>
          <w:rFonts w:ascii="Arial" w:hAnsi="Arial" w:cs="Arial"/>
          <w:sz w:val="22"/>
          <w:szCs w:val="22"/>
          <w:lang w:eastAsia="cs-CZ"/>
        </w:rPr>
        <w:t>přibližně 280 MWh elektrické ene</w:t>
      </w:r>
      <w:r w:rsidR="00C60B7E">
        <w:rPr>
          <w:rFonts w:ascii="Arial" w:hAnsi="Arial" w:cs="Arial"/>
          <w:sz w:val="22"/>
          <w:szCs w:val="22"/>
          <w:lang w:eastAsia="cs-CZ"/>
        </w:rPr>
        <w:t>r</w:t>
      </w:r>
      <w:r w:rsidR="003803EB" w:rsidRPr="003803EB">
        <w:rPr>
          <w:rFonts w:ascii="Arial" w:hAnsi="Arial" w:cs="Arial"/>
          <w:sz w:val="22"/>
          <w:szCs w:val="22"/>
          <w:lang w:eastAsia="cs-CZ"/>
        </w:rPr>
        <w:t>gie ročně, což znamená úsporu 12 % na odběru el</w:t>
      </w:r>
      <w:r w:rsidR="007025BB">
        <w:rPr>
          <w:rFonts w:ascii="Arial" w:hAnsi="Arial" w:cs="Arial"/>
          <w:sz w:val="22"/>
          <w:szCs w:val="22"/>
          <w:lang w:eastAsia="cs-CZ"/>
        </w:rPr>
        <w:t>ektrické</w:t>
      </w:r>
      <w:r w:rsidR="003803EB" w:rsidRPr="003803EB">
        <w:rPr>
          <w:rFonts w:ascii="Arial" w:hAnsi="Arial" w:cs="Arial"/>
          <w:sz w:val="22"/>
          <w:szCs w:val="22"/>
          <w:lang w:eastAsia="cs-CZ"/>
        </w:rPr>
        <w:t xml:space="preserve"> energie pro celý park. </w:t>
      </w:r>
    </w:p>
    <w:p w14:paraId="1584D369" w14:textId="77777777" w:rsidR="00ED374F" w:rsidRDefault="00ED374F" w:rsidP="004003D7">
      <w:pPr>
        <w:pStyle w:val="Textkomente"/>
        <w:spacing w:after="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</w:p>
    <w:p w14:paraId="461B9835" w14:textId="6ABDB784" w:rsidR="009F3D01" w:rsidRDefault="00BB006D" w:rsidP="004003D7">
      <w:pPr>
        <w:pStyle w:val="Textkomente"/>
        <w:spacing w:after="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P3 Olomouc</w:t>
      </w:r>
      <w:r w:rsidR="003803EB" w:rsidRPr="003803EB">
        <w:rPr>
          <w:rFonts w:ascii="Arial" w:hAnsi="Arial" w:cs="Arial"/>
          <w:sz w:val="22"/>
          <w:szCs w:val="22"/>
          <w:lang w:eastAsia="cs-CZ"/>
        </w:rPr>
        <w:t xml:space="preserve"> má rozlohu bezmála </w:t>
      </w:r>
      <w:r w:rsidR="00C72DE6">
        <w:rPr>
          <w:rFonts w:ascii="Arial" w:hAnsi="Arial" w:cs="Arial"/>
          <w:sz w:val="22"/>
          <w:szCs w:val="22"/>
          <w:lang w:eastAsia="cs-CZ"/>
        </w:rPr>
        <w:t xml:space="preserve">čtyři hektary </w:t>
      </w:r>
      <w:r w:rsidR="005A1046">
        <w:rPr>
          <w:rFonts w:ascii="Arial" w:hAnsi="Arial" w:cs="Arial"/>
          <w:sz w:val="22"/>
          <w:szCs w:val="22"/>
          <w:lang w:eastAsia="cs-CZ"/>
        </w:rPr>
        <w:t xml:space="preserve">a v současnosti jej tvoří </w:t>
      </w:r>
      <w:r w:rsidR="00BB584C">
        <w:rPr>
          <w:rFonts w:ascii="Arial" w:hAnsi="Arial" w:cs="Arial"/>
          <w:sz w:val="22"/>
          <w:szCs w:val="22"/>
          <w:lang w:eastAsia="cs-CZ"/>
        </w:rPr>
        <w:t xml:space="preserve">pět </w:t>
      </w:r>
      <w:r w:rsidR="005A1046">
        <w:rPr>
          <w:rFonts w:ascii="Arial" w:hAnsi="Arial" w:cs="Arial"/>
          <w:sz w:val="22"/>
          <w:szCs w:val="22"/>
          <w:lang w:eastAsia="cs-CZ"/>
        </w:rPr>
        <w:t xml:space="preserve">budov. </w:t>
      </w:r>
      <w:r w:rsidR="00C72DE6">
        <w:rPr>
          <w:rFonts w:ascii="Arial" w:hAnsi="Arial" w:cs="Arial"/>
          <w:sz w:val="22"/>
          <w:szCs w:val="22"/>
          <w:lang w:eastAsia="cs-CZ"/>
        </w:rPr>
        <w:t xml:space="preserve">Mezi největší nájemce parku patří </w:t>
      </w:r>
      <w:r w:rsidR="00C72DE6" w:rsidRPr="00C72DE6">
        <w:rPr>
          <w:rFonts w:ascii="Arial" w:hAnsi="Arial" w:cs="Arial"/>
          <w:sz w:val="22"/>
          <w:szCs w:val="22"/>
          <w:lang w:eastAsia="cs-CZ"/>
        </w:rPr>
        <w:t xml:space="preserve">Erreka Plast, PPL CZ, Raben Logistics a </w:t>
      </w:r>
      <w:r w:rsidR="0048365F">
        <w:rPr>
          <w:rFonts w:ascii="Arial" w:hAnsi="Arial" w:cs="Arial"/>
          <w:sz w:val="22"/>
          <w:szCs w:val="22"/>
          <w:lang w:eastAsia="cs-CZ"/>
        </w:rPr>
        <w:t>Albert</w:t>
      </w:r>
      <w:r w:rsidR="00C72DE6" w:rsidRPr="00C72DE6">
        <w:rPr>
          <w:rFonts w:ascii="Arial" w:hAnsi="Arial" w:cs="Arial"/>
          <w:sz w:val="22"/>
          <w:szCs w:val="22"/>
          <w:lang w:eastAsia="cs-CZ"/>
        </w:rPr>
        <w:t>.</w:t>
      </w:r>
      <w:r w:rsidR="00576F04" w:rsidRPr="00576F04">
        <w:rPr>
          <w:rFonts w:ascii="Arial" w:hAnsi="Arial" w:cs="Arial"/>
          <w:sz w:val="22"/>
          <w:szCs w:val="22"/>
          <w:lang w:eastAsia="cs-CZ"/>
        </w:rPr>
        <w:t xml:space="preserve"> </w:t>
      </w:r>
      <w:r w:rsidR="00576F04">
        <w:rPr>
          <w:rFonts w:ascii="Arial" w:hAnsi="Arial" w:cs="Arial"/>
          <w:sz w:val="22"/>
          <w:szCs w:val="22"/>
          <w:lang w:eastAsia="cs-CZ"/>
        </w:rPr>
        <w:t xml:space="preserve">P3 Logistic Parks se </w:t>
      </w:r>
      <w:r w:rsidR="00576F04" w:rsidRPr="00F01E63">
        <w:rPr>
          <w:rFonts w:ascii="Arial" w:hAnsi="Arial" w:cs="Arial"/>
          <w:sz w:val="22"/>
          <w:szCs w:val="22"/>
          <w:lang w:eastAsia="cs-CZ"/>
        </w:rPr>
        <w:t>zavázali, že do roku 2027 budou vyrábět 100 MWp z obnovitelných zdrojů</w:t>
      </w:r>
      <w:r w:rsidR="00576F04">
        <w:rPr>
          <w:rFonts w:ascii="Arial" w:hAnsi="Arial" w:cs="Arial"/>
          <w:sz w:val="22"/>
          <w:szCs w:val="22"/>
          <w:lang w:eastAsia="cs-CZ"/>
        </w:rPr>
        <w:t>. V současnosti jsou díky svému progresivnímu přístupu</w:t>
      </w:r>
      <w:r w:rsidR="00576F04" w:rsidRPr="00F01E63">
        <w:rPr>
          <w:rFonts w:ascii="Arial" w:hAnsi="Arial" w:cs="Arial"/>
          <w:sz w:val="22"/>
          <w:szCs w:val="22"/>
          <w:lang w:eastAsia="cs-CZ"/>
        </w:rPr>
        <w:t xml:space="preserve"> </w:t>
      </w:r>
      <w:r w:rsidR="00576F04">
        <w:rPr>
          <w:rFonts w:ascii="Arial" w:hAnsi="Arial" w:cs="Arial"/>
          <w:sz w:val="22"/>
          <w:szCs w:val="22"/>
          <w:lang w:eastAsia="cs-CZ"/>
        </w:rPr>
        <w:t>na</w:t>
      </w:r>
      <w:r w:rsidR="00576F04" w:rsidRPr="00F01E63">
        <w:rPr>
          <w:rFonts w:ascii="Arial" w:hAnsi="Arial" w:cs="Arial"/>
          <w:sz w:val="22"/>
          <w:szCs w:val="22"/>
          <w:lang w:eastAsia="cs-CZ"/>
        </w:rPr>
        <w:t xml:space="preserve"> 64,1 MWp a </w:t>
      </w:r>
      <w:r w:rsidR="00576F04">
        <w:rPr>
          <w:rFonts w:ascii="Arial" w:hAnsi="Arial" w:cs="Arial"/>
          <w:sz w:val="22"/>
          <w:szCs w:val="22"/>
          <w:lang w:eastAsia="cs-CZ"/>
        </w:rPr>
        <w:t>teď k celkovému výkonu nově přispěje</w:t>
      </w:r>
      <w:r w:rsidR="00576F04" w:rsidRPr="00F01E63">
        <w:rPr>
          <w:rFonts w:ascii="Arial" w:hAnsi="Arial" w:cs="Arial"/>
          <w:sz w:val="22"/>
          <w:szCs w:val="22"/>
          <w:lang w:eastAsia="cs-CZ"/>
        </w:rPr>
        <w:t xml:space="preserve"> i olomoucký park se svými 280 kWp.</w:t>
      </w:r>
    </w:p>
    <w:p w14:paraId="7925748D" w14:textId="77777777" w:rsidR="009649B5" w:rsidRDefault="009649B5" w:rsidP="004003D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</w:p>
    <w:p w14:paraId="19EC428A" w14:textId="77777777" w:rsidR="009649B5" w:rsidRDefault="009649B5" w:rsidP="004003D7">
      <w:pPr>
        <w:pStyle w:val="Textkomente"/>
        <w:spacing w:after="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</w:p>
    <w:p w14:paraId="35E53379" w14:textId="77777777" w:rsidR="009649B5" w:rsidRDefault="009649B5" w:rsidP="004003D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</w:p>
    <w:p w14:paraId="7177A0FA" w14:textId="0B36390B" w:rsidR="003B08DE" w:rsidRPr="003B08DE" w:rsidRDefault="003B08DE" w:rsidP="004003D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3B08DE">
        <w:rPr>
          <w:rFonts w:ascii="Arial" w:hAnsi="Arial" w:cs="Arial"/>
          <w:sz w:val="22"/>
          <w:szCs w:val="22"/>
          <w:lang w:eastAsia="cs-CZ"/>
        </w:rPr>
        <w:t>Společnost P3 Logistic Parks t</w:t>
      </w:r>
      <w:r>
        <w:rPr>
          <w:rFonts w:ascii="Arial" w:hAnsi="Arial" w:cs="Arial"/>
          <w:sz w:val="22"/>
          <w:szCs w:val="22"/>
          <w:lang w:eastAsia="cs-CZ"/>
        </w:rPr>
        <w:t>outo investicí</w:t>
      </w:r>
      <w:r w:rsidRPr="003B08DE">
        <w:rPr>
          <w:rFonts w:ascii="Arial" w:hAnsi="Arial" w:cs="Arial"/>
          <w:sz w:val="22"/>
          <w:szCs w:val="22"/>
          <w:lang w:eastAsia="cs-CZ"/>
        </w:rPr>
        <w:t xml:space="preserve"> </w:t>
      </w:r>
      <w:r w:rsidR="000124F4">
        <w:rPr>
          <w:rFonts w:ascii="Arial" w:hAnsi="Arial" w:cs="Arial"/>
          <w:sz w:val="22"/>
          <w:szCs w:val="22"/>
          <w:lang w:eastAsia="cs-CZ"/>
        </w:rPr>
        <w:t>sleduje</w:t>
      </w:r>
      <w:r w:rsidR="000124F4" w:rsidRPr="003B08DE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3B08DE">
        <w:rPr>
          <w:rFonts w:ascii="Arial" w:hAnsi="Arial" w:cs="Arial"/>
          <w:sz w:val="22"/>
          <w:szCs w:val="22"/>
          <w:lang w:eastAsia="cs-CZ"/>
        </w:rPr>
        <w:t>snahu stále více pronajímatelů průmyslových a komerčních nemovitostí zatraktivnit své prostory nájemcům, zvýšit hodnotu nemovitosti a zároveň efektivně využít potenciál rozsáhlých střešních ploch.</w:t>
      </w:r>
    </w:p>
    <w:p w14:paraId="69E0D006" w14:textId="77777777" w:rsidR="00576F04" w:rsidRDefault="00576F04" w:rsidP="004003D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</w:p>
    <w:p w14:paraId="6265ABAB" w14:textId="077B91E2" w:rsidR="003B08DE" w:rsidRDefault="00576F04" w:rsidP="004003D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F01E63">
        <w:rPr>
          <w:rFonts w:ascii="Arial" w:hAnsi="Arial" w:cs="Arial"/>
          <w:sz w:val="22"/>
          <w:szCs w:val="22"/>
          <w:lang w:eastAsia="cs-CZ"/>
        </w:rPr>
        <w:t xml:space="preserve">Podle Solární asociace </w:t>
      </w:r>
      <w:r>
        <w:rPr>
          <w:rFonts w:ascii="Arial" w:hAnsi="Arial" w:cs="Arial"/>
          <w:sz w:val="22"/>
          <w:szCs w:val="22"/>
          <w:lang w:eastAsia="cs-CZ"/>
        </w:rPr>
        <w:t>je o instalaci střešních fotovoltaik na průmyslových a komerčních budovách na trhu v poslední době stále větší zájem. S</w:t>
      </w:r>
      <w:r w:rsidRPr="00F01E63">
        <w:rPr>
          <w:rFonts w:ascii="Arial" w:hAnsi="Arial" w:cs="Arial"/>
          <w:sz w:val="22"/>
          <w:szCs w:val="22"/>
          <w:lang w:eastAsia="cs-CZ"/>
        </w:rPr>
        <w:t>egment nabírá na síle a ukazuje obrovský potenciál pro budoucí růst, zatímco počet instalací na rodinných domech zaznamenal v prvním pololetí 2024 výrazný pokles.</w:t>
      </w:r>
      <w:r>
        <w:rPr>
          <w:rFonts w:ascii="Arial" w:hAnsi="Arial" w:cs="Arial"/>
          <w:sz w:val="22"/>
          <w:szCs w:val="22"/>
          <w:lang w:eastAsia="cs-CZ"/>
        </w:rPr>
        <w:t xml:space="preserve"> Důvodem </w:t>
      </w:r>
      <w:r w:rsidR="00F6600B">
        <w:rPr>
          <w:rFonts w:ascii="Arial" w:hAnsi="Arial" w:cs="Arial"/>
          <w:sz w:val="22"/>
          <w:szCs w:val="22"/>
          <w:lang w:eastAsia="cs-CZ"/>
        </w:rPr>
        <w:t xml:space="preserve">růstu </w:t>
      </w:r>
      <w:r>
        <w:rPr>
          <w:rFonts w:ascii="Arial" w:hAnsi="Arial" w:cs="Arial"/>
          <w:sz w:val="22"/>
          <w:szCs w:val="22"/>
          <w:lang w:eastAsia="cs-CZ"/>
        </w:rPr>
        <w:t>jsou zvyšující se požadavky nájemců na energetické a ekologické parametry budov a s tím související povinnost firem předkládat reporty ESG informací. Existují expertní analýzy, které dokazují, že instalace místního solárního systému zvyšuje hodnotu logistické budovy o 4,2 %.</w:t>
      </w:r>
    </w:p>
    <w:p w14:paraId="7D092038" w14:textId="7AD0E1AF" w:rsidR="00131E83" w:rsidRPr="00437E53" w:rsidRDefault="00131E83" w:rsidP="00131E83">
      <w:pPr>
        <w:pStyle w:val="Podnadpis"/>
        <w:rPr>
          <w:rFonts w:ascii="Arial" w:hAnsi="Arial" w:cs="Arial"/>
          <w:sz w:val="18"/>
          <w:szCs w:val="18"/>
        </w:rPr>
      </w:pPr>
      <w:r w:rsidRPr="00437E53">
        <w:rPr>
          <w:rFonts w:ascii="Arial" w:hAnsi="Arial" w:cs="Arial"/>
          <w:sz w:val="18"/>
          <w:szCs w:val="18"/>
        </w:rPr>
        <w:t>O Green</w:t>
      </w:r>
      <w:r w:rsidR="00437E53">
        <w:rPr>
          <w:rFonts w:ascii="Arial" w:hAnsi="Arial" w:cs="Arial"/>
          <w:sz w:val="18"/>
          <w:szCs w:val="18"/>
        </w:rPr>
        <w:t>b</w:t>
      </w:r>
      <w:r w:rsidRPr="00437E53">
        <w:rPr>
          <w:rFonts w:ascii="Arial" w:hAnsi="Arial" w:cs="Arial"/>
          <w:sz w:val="18"/>
          <w:szCs w:val="18"/>
        </w:rPr>
        <w:t>uddies</w:t>
      </w:r>
    </w:p>
    <w:p w14:paraId="27B466E8" w14:textId="64A8FED5" w:rsidR="00CE2CCC" w:rsidRPr="00C766BC" w:rsidRDefault="00C766BC" w:rsidP="005D0046">
      <w:pPr>
        <w:jc w:val="both"/>
        <w:rPr>
          <w:rFonts w:ascii="Arial" w:hAnsi="Arial" w:cs="Arial"/>
          <w:szCs w:val="18"/>
        </w:rPr>
      </w:pPr>
      <w:hyperlink r:id="rId11" w:history="1">
        <w:r w:rsidRPr="00C766BC">
          <w:rPr>
            <w:rStyle w:val="Hypertextovodkaz"/>
            <w:rFonts w:ascii="Arial" w:hAnsi="Arial" w:cs="Arial"/>
          </w:rPr>
          <w:t>Greenbuddies</w:t>
        </w:r>
      </w:hyperlink>
      <w:r w:rsidRPr="00C766BC">
        <w:rPr>
          <w:rFonts w:ascii="Arial" w:hAnsi="Arial" w:cs="Arial"/>
        </w:rPr>
        <w:t xml:space="preserve"> je partnerem pro kompletní řešení projektů solárních elektráren a nabíjecí infrastruktury pro elektromobily na klíč. Je to česká společnost, která realizuje projekty již v 18 zemích Evropské unie. Za posledních 7 let dokončila více než 1 GWp fotovoltaických elektráren a nainstalovala více než 2 500 000 fotovoltaických modulů. V rámci České republiky navíc úspěšně získala více než 35 MWp stavebních povolení a přes 550 MWp projektů má v přípravné fázi. A čísla stále rostou. Jsou to vaši „Buddies“ pro zelenou sluneční energii.</w:t>
      </w:r>
    </w:p>
    <w:p w14:paraId="3A531D79" w14:textId="1D427DA4" w:rsidR="00892A1E" w:rsidRPr="003803EB" w:rsidRDefault="00450024" w:rsidP="00C81BF4">
      <w:pPr>
        <w:pStyle w:val="bullets"/>
        <w:rPr>
          <w:rStyle w:val="Hypertextovodkaz"/>
          <w:rFonts w:ascii="Arial" w:hAnsi="Arial" w:cs="Arial"/>
          <w:b/>
          <w:bCs/>
          <w:color w:val="auto"/>
          <w:szCs w:val="18"/>
          <w:u w:val="none"/>
        </w:rPr>
      </w:pPr>
      <w:hyperlink r:id="rId12" w:history="1">
        <w:r w:rsidRPr="005D6EEA">
          <w:rPr>
            <w:rStyle w:val="Hypertextovodkaz"/>
            <w:rFonts w:ascii="Arial" w:hAnsi="Arial" w:cs="Arial"/>
            <w:b/>
            <w:bCs/>
            <w:szCs w:val="18"/>
          </w:rPr>
          <w:t>www.greenbuddies.eu</w:t>
        </w:r>
      </w:hyperlink>
    </w:p>
    <w:p w14:paraId="54406554" w14:textId="77777777" w:rsidR="003803EB" w:rsidRDefault="003803EB" w:rsidP="003803EB">
      <w:pPr>
        <w:pStyle w:val="bullets"/>
        <w:numPr>
          <w:ilvl w:val="0"/>
          <w:numId w:val="0"/>
        </w:numPr>
        <w:ind w:left="714" w:hanging="357"/>
        <w:rPr>
          <w:rStyle w:val="Hypertextovodkaz"/>
          <w:rFonts w:ascii="Arial" w:hAnsi="Arial" w:cs="Arial"/>
          <w:b/>
          <w:bCs/>
          <w:szCs w:val="18"/>
        </w:rPr>
      </w:pPr>
    </w:p>
    <w:p w14:paraId="5ABE8BD6" w14:textId="41BE3EFC" w:rsidR="003803EB" w:rsidRPr="00437E53" w:rsidRDefault="003803EB" w:rsidP="003803EB">
      <w:pPr>
        <w:pStyle w:val="Podnadpis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P3 Logistic Parks</w:t>
      </w:r>
    </w:p>
    <w:p w14:paraId="5B07876D" w14:textId="24D00C10" w:rsidR="003803EB" w:rsidRPr="003803EB" w:rsidRDefault="003803EB" w:rsidP="003803EB">
      <w:pPr>
        <w:jc w:val="both"/>
        <w:rPr>
          <w:rFonts w:ascii="Arial" w:hAnsi="Arial" w:cs="Arial"/>
          <w:szCs w:val="18"/>
        </w:rPr>
      </w:pPr>
      <w:hyperlink r:id="rId13" w:history="1">
        <w:r w:rsidRPr="003803EB">
          <w:rPr>
            <w:rStyle w:val="Hypertextovodkaz"/>
            <w:rFonts w:ascii="Arial" w:hAnsi="Arial" w:cs="Arial"/>
          </w:rPr>
          <w:t>P3</w:t>
        </w:r>
      </w:hyperlink>
      <w:r w:rsidRPr="003803EB">
        <w:rPr>
          <w:rFonts w:ascii="Arial" w:hAnsi="Arial" w:cs="Arial"/>
        </w:rPr>
        <w:t xml:space="preserve"> je dlouhodobý vlastník, správce a developer evropských průmyslových nemovitostí s celkovou pronajímatelnou plochou přes </w:t>
      </w:r>
      <w:r w:rsidR="00C66A72">
        <w:rPr>
          <w:rFonts w:ascii="Arial" w:hAnsi="Arial" w:cs="Arial"/>
        </w:rPr>
        <w:t>8</w:t>
      </w:r>
      <w:r w:rsidRPr="003803EB">
        <w:rPr>
          <w:rFonts w:ascii="Arial" w:hAnsi="Arial" w:cs="Arial"/>
        </w:rPr>
        <w:t xml:space="preserve">,9 milionu </w:t>
      </w:r>
      <w:r w:rsidR="00AC30F0" w:rsidRPr="003803EB">
        <w:rPr>
          <w:rFonts w:ascii="Arial" w:hAnsi="Arial" w:cs="Arial"/>
        </w:rPr>
        <w:t>m</w:t>
      </w:r>
      <w:r w:rsidR="00AC30F0" w:rsidRPr="003803EB">
        <w:rPr>
          <w:rFonts w:ascii="Arial" w:hAnsi="Arial" w:cs="Arial"/>
          <w:vertAlign w:val="superscript"/>
        </w:rPr>
        <w:t>2</w:t>
      </w:r>
      <w:r w:rsidRPr="003803EB">
        <w:rPr>
          <w:rFonts w:ascii="Arial" w:hAnsi="Arial" w:cs="Arial"/>
        </w:rPr>
        <w:t xml:space="preserve"> a pozemků v klíčových logistických lokalitách připravených pro okamžitou výstavbu o rozloze 1,</w:t>
      </w:r>
      <w:r w:rsidR="00C66A72">
        <w:rPr>
          <w:rFonts w:ascii="Arial" w:hAnsi="Arial" w:cs="Arial"/>
        </w:rPr>
        <w:t>6</w:t>
      </w:r>
      <w:r w:rsidRPr="003803EB">
        <w:rPr>
          <w:rFonts w:ascii="Arial" w:hAnsi="Arial" w:cs="Arial"/>
        </w:rPr>
        <w:t xml:space="preserve"> milionu m</w:t>
      </w:r>
      <w:r w:rsidRPr="003803EB">
        <w:rPr>
          <w:rFonts w:ascii="Arial" w:hAnsi="Arial" w:cs="Arial"/>
          <w:vertAlign w:val="superscript"/>
        </w:rPr>
        <w:t>2</w:t>
      </w:r>
      <w:r w:rsidRPr="003803EB">
        <w:rPr>
          <w:rFonts w:ascii="Arial" w:hAnsi="Arial" w:cs="Arial"/>
        </w:rPr>
        <w:t>. P3 působí v 1</w:t>
      </w:r>
      <w:r w:rsidR="00C66A72">
        <w:rPr>
          <w:rFonts w:ascii="Arial" w:hAnsi="Arial" w:cs="Arial"/>
        </w:rPr>
        <w:t>1</w:t>
      </w:r>
      <w:r w:rsidRPr="003803EB">
        <w:rPr>
          <w:rFonts w:ascii="Arial" w:hAnsi="Arial" w:cs="Arial"/>
        </w:rPr>
        <w:t xml:space="preserve"> zemích, v Evropě staví a investuje už více než dvacet let. Společnost má sídlo v Praze a zaměstnává přes 2</w:t>
      </w:r>
      <w:r w:rsidR="00C66A72">
        <w:rPr>
          <w:rFonts w:ascii="Arial" w:hAnsi="Arial" w:cs="Arial"/>
        </w:rPr>
        <w:t>8</w:t>
      </w:r>
      <w:r w:rsidRPr="003803EB">
        <w:rPr>
          <w:rFonts w:ascii="Arial" w:hAnsi="Arial" w:cs="Arial"/>
        </w:rPr>
        <w:t>0 lidí napříč 11 pobočkami v klíčových evropských městech, kde nabízí integrované služby pro development a správu budov.</w:t>
      </w:r>
      <w:r>
        <w:rPr>
          <w:rFonts w:ascii="Arial" w:hAnsi="Arial" w:cs="Arial"/>
        </w:rPr>
        <w:t xml:space="preserve"> </w:t>
      </w:r>
      <w:r w:rsidRPr="003803EB">
        <w:rPr>
          <w:rFonts w:ascii="Arial" w:hAnsi="Arial" w:cs="Arial"/>
        </w:rPr>
        <w:t xml:space="preserve">V České republice společnost P3 vlastní a spravuje </w:t>
      </w:r>
      <w:r w:rsidR="00C66A72">
        <w:rPr>
          <w:rFonts w:ascii="Arial" w:hAnsi="Arial" w:cs="Arial"/>
        </w:rPr>
        <w:t>přes 90</w:t>
      </w:r>
      <w:r w:rsidRPr="003803EB">
        <w:rPr>
          <w:rFonts w:ascii="Arial" w:hAnsi="Arial" w:cs="Arial"/>
        </w:rPr>
        <w:t xml:space="preserve"> průmyslových nemovitostí v 1</w:t>
      </w:r>
      <w:r w:rsidR="00C66A72">
        <w:rPr>
          <w:rFonts w:ascii="Arial" w:hAnsi="Arial" w:cs="Arial"/>
        </w:rPr>
        <w:t>7</w:t>
      </w:r>
      <w:r w:rsidRPr="003803EB">
        <w:rPr>
          <w:rFonts w:ascii="Arial" w:hAnsi="Arial" w:cs="Arial"/>
        </w:rPr>
        <w:t xml:space="preserve"> parcích s celkovou pronajímatelnou plochou téměř 1,4 milionu m</w:t>
      </w:r>
      <w:r w:rsidRPr="003803EB">
        <w:rPr>
          <w:rFonts w:ascii="Arial" w:hAnsi="Arial" w:cs="Arial"/>
          <w:vertAlign w:val="superscript"/>
        </w:rPr>
        <w:t>2</w:t>
      </w:r>
      <w:r w:rsidRPr="003803EB">
        <w:rPr>
          <w:rFonts w:ascii="Arial" w:hAnsi="Arial" w:cs="Arial"/>
        </w:rPr>
        <w:t>. Všechny parky mají strategickou polohu s výborným napojením na důležité komunikace.</w:t>
      </w:r>
    </w:p>
    <w:p w14:paraId="2F8F0430" w14:textId="498459EA" w:rsidR="003803EB" w:rsidRPr="003803EB" w:rsidRDefault="003803EB" w:rsidP="003803EB">
      <w:pPr>
        <w:pStyle w:val="bullets"/>
        <w:rPr>
          <w:rStyle w:val="Hypertextovodkaz"/>
          <w:rFonts w:ascii="Arial" w:hAnsi="Arial" w:cs="Arial"/>
          <w:b/>
          <w:bCs/>
          <w:color w:val="auto"/>
          <w:szCs w:val="18"/>
          <w:u w:val="none"/>
        </w:rPr>
      </w:pPr>
      <w:hyperlink r:id="rId14" w:history="1">
        <w:r>
          <w:rPr>
            <w:rStyle w:val="Hypertextovodkaz"/>
            <w:rFonts w:ascii="Arial" w:hAnsi="Arial" w:cs="Arial"/>
            <w:b/>
            <w:bCs/>
            <w:szCs w:val="18"/>
          </w:rPr>
          <w:t>www.p3parks.com</w:t>
        </w:r>
      </w:hyperlink>
    </w:p>
    <w:p w14:paraId="48A4F460" w14:textId="77777777" w:rsidR="003803EB" w:rsidRDefault="003803EB" w:rsidP="003803EB">
      <w:pPr>
        <w:pStyle w:val="bullets"/>
        <w:numPr>
          <w:ilvl w:val="0"/>
          <w:numId w:val="0"/>
        </w:numPr>
        <w:rPr>
          <w:rStyle w:val="Hypertextovodkaz"/>
          <w:rFonts w:ascii="Arial" w:hAnsi="Arial" w:cs="Arial"/>
          <w:b/>
          <w:bCs/>
          <w:szCs w:val="18"/>
        </w:rPr>
      </w:pPr>
    </w:p>
    <w:p w14:paraId="5A551867" w14:textId="1ADAC6D6" w:rsidR="003803EB" w:rsidRPr="00C047EE" w:rsidRDefault="00FC5C39" w:rsidP="003803EB">
      <w:pPr>
        <w:pStyle w:val="bullets"/>
        <w:numPr>
          <w:ilvl w:val="0"/>
          <w:numId w:val="0"/>
        </w:numPr>
        <w:ind w:left="714" w:hanging="357"/>
        <w:rPr>
          <w:rFonts w:ascii="Arial" w:hAnsi="Arial" w:cs="Arial"/>
          <w:b/>
          <w:bCs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6FD2E9" wp14:editId="0B6C2161">
                <wp:simplePos x="0" y="0"/>
                <wp:positionH relativeFrom="margin">
                  <wp:posOffset>-2540</wp:posOffset>
                </wp:positionH>
                <wp:positionV relativeFrom="bottomMargin">
                  <wp:posOffset>-898525</wp:posOffset>
                </wp:positionV>
                <wp:extent cx="5706110" cy="1151255"/>
                <wp:effectExtent l="0" t="0" r="27940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110" cy="1151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592928" w14:textId="18B9D224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Kontakt pro média:</w:t>
                            </w:r>
                          </w:p>
                          <w:p w14:paraId="61431B76" w14:textId="1E8CC04B" w:rsidR="00FF58ED" w:rsidRPr="005D0442" w:rsidRDefault="00397C65" w:rsidP="00FF58ED">
                            <w:pPr>
                              <w:pStyle w:val="name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5D0442">
                              <w:rPr>
                                <w:rFonts w:ascii="Arial" w:hAnsi="Arial" w:cs="Arial"/>
                                <w:lang w:val="de-DE"/>
                              </w:rPr>
                              <w:t>Veronika Hášová</w:t>
                            </w:r>
                          </w:p>
                          <w:p w14:paraId="3E836E33" w14:textId="41DD48EA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Senior PR Manager</w:t>
                            </w:r>
                          </w:p>
                          <w:p w14:paraId="198D8A04" w14:textId="3E32D0DC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+420 737 230 060</w:t>
                            </w:r>
                          </w:p>
                          <w:p w14:paraId="4770FA41" w14:textId="73478385" w:rsidR="00892A1E" w:rsidRPr="00FF58ED" w:rsidRDefault="00FF58ED" w:rsidP="00FF58ED">
                            <w:pPr>
                              <w:spacing w:after="0"/>
                            </w:pPr>
                            <w:r w:rsidRPr="006714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5" w:history="1">
                              <w:r w:rsidRPr="00671451">
                                <w:rPr>
                                  <w:rFonts w:ascii="Arial" w:hAnsi="Arial" w:cs="Arial"/>
                                </w:rPr>
                                <w:t>veronika.hasova@crestcom.cz</w:t>
                              </w:r>
                            </w:hyperlink>
                            <w:r>
                              <w:rPr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6FD2E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2pt;margin-top:-70.75pt;width:449.3pt;height:90.65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" fillcolor="white [3201]" strokeweight=".5pt">
                <v:textbox>
                  <w:txbxContent>
                    <w:p w14:paraId="53592928" w14:textId="18B9D224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Kontakt pro média:</w:t>
                      </w:r>
                    </w:p>
                    <w:p w14:paraId="61431B76" w14:textId="1E8CC04B" w:rsidR="00FF58ED" w:rsidRPr="005D0442" w:rsidRDefault="00397C65" w:rsidP="00FF58ED">
                      <w:pPr>
                        <w:pStyle w:val="name"/>
                        <w:rPr>
                          <w:rFonts w:ascii="Arial" w:hAnsi="Arial" w:cs="Arial"/>
                          <w:lang w:val="de-DE"/>
                        </w:rPr>
                      </w:pPr>
                      <w:r w:rsidRPr="005D0442">
                        <w:rPr>
                          <w:rFonts w:ascii="Arial" w:hAnsi="Arial" w:cs="Arial"/>
                          <w:lang w:val="de-DE"/>
                        </w:rPr>
                        <w:t>Veronika Hášová</w:t>
                      </w:r>
                    </w:p>
                    <w:p w14:paraId="3E836E33" w14:textId="41DD48EA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Senior PR Manager</w:t>
                      </w:r>
                    </w:p>
                    <w:p w14:paraId="198D8A04" w14:textId="3E32D0DC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+420 737 230 060</w:t>
                      </w:r>
                    </w:p>
                    <w:p w14:paraId="4770FA41" w14:textId="73478385" w:rsidR="00892A1E" w:rsidRPr="00FF58ED" w:rsidRDefault="00FF58ED" w:rsidP="00FF58ED">
                      <w:pPr>
                        <w:spacing w:after="0"/>
                      </w:pPr>
                      <w:r w:rsidRPr="00671451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20" w:history="1">
                        <w:r w:rsidRPr="00671451">
                          <w:rPr>
                            <w:rFonts w:ascii="Arial" w:hAnsi="Arial" w:cs="Arial"/>
                          </w:rPr>
                          <w:t>veronika.hasova@crestcom.cz</w:t>
                        </w:r>
                      </w:hyperlink>
                      <w:r>
                        <w:rPr>
                          <w:color w:val="000000"/>
                        </w:rPr>
                        <w:br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3803EB" w:rsidRPr="00C047EE" w:rsidSect="00621A5B"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5CA8F" w14:textId="77777777" w:rsidR="00606126" w:rsidRDefault="00606126" w:rsidP="00721090">
      <w:pPr>
        <w:spacing w:after="0"/>
      </w:pPr>
      <w:r>
        <w:separator/>
      </w:r>
    </w:p>
  </w:endnote>
  <w:endnote w:type="continuationSeparator" w:id="0">
    <w:p w14:paraId="3F3EEBE8" w14:textId="77777777" w:rsidR="00606126" w:rsidRDefault="00606126" w:rsidP="00721090">
      <w:pPr>
        <w:spacing w:after="0"/>
      </w:pPr>
      <w:r>
        <w:continuationSeparator/>
      </w:r>
    </w:p>
  </w:endnote>
  <w:endnote w:type="continuationNotice" w:id="1">
    <w:p w14:paraId="7C307185" w14:textId="77777777" w:rsidR="00606126" w:rsidRDefault="0060612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ueHaasGroteskText Pro">
    <w:altName w:val="Calibri"/>
    <w:charset w:val="EE"/>
    <w:family w:val="swiss"/>
    <w:pitch w:val="variable"/>
    <w:sig w:usb0="00000007" w:usb1="00000000" w:usb2="00000000" w:usb3="00000000" w:csb0="00000093" w:csb1="00000000"/>
  </w:font>
  <w:font w:name="MinionPro-Regular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Neue Haas Grotesk Text Pro"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101AA" w14:textId="05DA2E04" w:rsidR="0089347D" w:rsidRDefault="0089347D">
    <w:pPr>
      <w:pStyle w:val="Zpat"/>
      <w:framePr w:wrap="none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2479A2F6" w14:textId="77777777" w:rsidR="0089347D" w:rsidRDefault="008934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  <w:b/>
        <w:bCs/>
        <w:color w:val="13100D" w:themeColor="text1"/>
        <w:sz w:val="16"/>
        <w:szCs w:val="16"/>
      </w:rPr>
      <w:id w:val="-1134941386"/>
      <w:docPartObj>
        <w:docPartGallery w:val="Page Numbers (Bottom of Page)"/>
        <w:docPartUnique/>
      </w:docPartObj>
    </w:sdtPr>
    <w:sdtContent>
      <w:p w14:paraId="29D8E1E7" w14:textId="756BFBDD" w:rsidR="0089347D" w:rsidRPr="0089347D" w:rsidRDefault="0089347D">
        <w:pPr>
          <w:pStyle w:val="Zpat"/>
          <w:framePr w:wrap="none" w:vAnchor="text" w:hAnchor="margin" w:xAlign="center" w:y="1"/>
          <w:rPr>
            <w:rStyle w:val="slostrnky"/>
            <w:b/>
            <w:bCs/>
            <w:color w:val="13100D" w:themeColor="text1"/>
            <w:sz w:val="16"/>
            <w:szCs w:val="16"/>
          </w:rPr>
        </w:pP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begin"/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instrText xml:space="preserve"> PAGE </w:instrTex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separate"/>
        </w:r>
        <w:r w:rsidRPr="0089347D">
          <w:rPr>
            <w:rStyle w:val="slostrnky"/>
            <w:b/>
            <w:bCs/>
            <w:noProof/>
            <w:color w:val="13100D" w:themeColor="text1"/>
            <w:sz w:val="16"/>
            <w:szCs w:val="16"/>
          </w:rPr>
          <w:t>1</w: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end"/>
        </w:r>
      </w:p>
    </w:sdtContent>
  </w:sdt>
  <w:p w14:paraId="005F31B0" w14:textId="1D388AC6" w:rsidR="0089347D" w:rsidRPr="0089347D" w:rsidRDefault="0089347D" w:rsidP="0089347D">
    <w:pPr>
      <w:pStyle w:val="marginB5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DD81F" w14:textId="77777777" w:rsidR="008F6D4B" w:rsidRPr="00CB1457" w:rsidRDefault="008F6D4B" w:rsidP="008F6D4B">
    <w:pPr>
      <w:pStyle w:val="Footer1"/>
      <w:rPr>
        <w:lang w:val="es-ES"/>
      </w:rPr>
    </w:pPr>
    <w:r w:rsidRPr="00CB1457">
      <w:rPr>
        <w:lang w:val="es-ES"/>
      </w:rPr>
      <w:t>Mendíků 1396/9, 140 00  Praha, CZ</w:t>
    </w:r>
    <w:r w:rsidRPr="00CB1457">
      <w:rPr>
        <w:lang w:val="es-ES"/>
      </w:rPr>
      <w:br/>
      <w:t>www.greenbuddies.eu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FF4B0" w14:textId="77777777" w:rsidR="00606126" w:rsidRDefault="00606126" w:rsidP="00721090">
      <w:pPr>
        <w:spacing w:after="0"/>
      </w:pPr>
      <w:r>
        <w:separator/>
      </w:r>
    </w:p>
  </w:footnote>
  <w:footnote w:type="continuationSeparator" w:id="0">
    <w:p w14:paraId="476F1C9D" w14:textId="77777777" w:rsidR="00606126" w:rsidRDefault="00606126" w:rsidP="00721090">
      <w:pPr>
        <w:spacing w:after="0"/>
      </w:pPr>
      <w:r>
        <w:continuationSeparator/>
      </w:r>
    </w:p>
  </w:footnote>
  <w:footnote w:type="continuationNotice" w:id="1">
    <w:p w14:paraId="5F7A1FF3" w14:textId="77777777" w:rsidR="00606126" w:rsidRDefault="0060612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18002" w14:textId="77777777" w:rsidR="00721090" w:rsidRDefault="00721090" w:rsidP="00721090">
    <w:pPr>
      <w:pStyle w:val="Zhlav"/>
      <w:jc w:val="center"/>
    </w:pPr>
    <w:r>
      <w:rPr>
        <w:noProof/>
      </w:rPr>
      <w:drawing>
        <wp:inline distT="0" distB="0" distL="0" distR="0" wp14:anchorId="29263452" wp14:editId="39B202C2">
          <wp:extent cx="2286000" cy="11774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F3DAD" w14:textId="77777777" w:rsidR="008F6D4B" w:rsidRDefault="008F6D4B" w:rsidP="008F6D4B">
    <w:pPr>
      <w:pStyle w:val="Zhlav"/>
      <w:jc w:val="center"/>
    </w:pPr>
    <w:r>
      <w:rPr>
        <w:noProof/>
      </w:rPr>
      <w:drawing>
        <wp:inline distT="0" distB="0" distL="0" distR="0" wp14:anchorId="7D20A590" wp14:editId="687C8464">
          <wp:extent cx="2286000" cy="1177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.5pt;height:7.5pt" o:bullet="t">
        <v:imagedata r:id="rId1" o:title="Asset 1@150x"/>
      </v:shape>
    </w:pict>
  </w:numPicBullet>
  <w:abstractNum w:abstractNumId="0" w15:restartNumberingAfterBreak="0">
    <w:nsid w:val="226F4804"/>
    <w:multiLevelType w:val="hybridMultilevel"/>
    <w:tmpl w:val="EC62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3680E"/>
    <w:multiLevelType w:val="hybridMultilevel"/>
    <w:tmpl w:val="4FE0C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D4AFD"/>
    <w:multiLevelType w:val="hybridMultilevel"/>
    <w:tmpl w:val="2C867296"/>
    <w:lvl w:ilvl="0" w:tplc="3EE899C4">
      <w:start w:val="1"/>
      <w:numFmt w:val="bullet"/>
      <w:pStyle w:val="bullets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A2C15"/>
    <w:multiLevelType w:val="hybridMultilevel"/>
    <w:tmpl w:val="6DCEEE48"/>
    <w:lvl w:ilvl="0" w:tplc="0AC2F8B4">
      <w:start w:val="1"/>
      <w:numFmt w:val="bullet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703154">
    <w:abstractNumId w:val="0"/>
  </w:num>
  <w:num w:numId="2" w16cid:durableId="784924895">
    <w:abstractNumId w:val="2"/>
  </w:num>
  <w:num w:numId="3" w16cid:durableId="858469146">
    <w:abstractNumId w:val="3"/>
  </w:num>
  <w:num w:numId="4" w16cid:durableId="1705204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77"/>
    <w:rsid w:val="000005D9"/>
    <w:rsid w:val="00004E74"/>
    <w:rsid w:val="00005120"/>
    <w:rsid w:val="000073F5"/>
    <w:rsid w:val="000122A8"/>
    <w:rsid w:val="0001241C"/>
    <w:rsid w:val="000124F4"/>
    <w:rsid w:val="00017313"/>
    <w:rsid w:val="00024299"/>
    <w:rsid w:val="00030C91"/>
    <w:rsid w:val="00037DAE"/>
    <w:rsid w:val="00043638"/>
    <w:rsid w:val="00046D92"/>
    <w:rsid w:val="000471BB"/>
    <w:rsid w:val="00056734"/>
    <w:rsid w:val="00057A2E"/>
    <w:rsid w:val="0006165B"/>
    <w:rsid w:val="000644B9"/>
    <w:rsid w:val="000655C6"/>
    <w:rsid w:val="00072697"/>
    <w:rsid w:val="000807C1"/>
    <w:rsid w:val="00091CC8"/>
    <w:rsid w:val="0009437D"/>
    <w:rsid w:val="000A00E2"/>
    <w:rsid w:val="000A1958"/>
    <w:rsid w:val="000A2EE7"/>
    <w:rsid w:val="000A7B37"/>
    <w:rsid w:val="000B7027"/>
    <w:rsid w:val="000B7E37"/>
    <w:rsid w:val="000C0939"/>
    <w:rsid w:val="000C1AFA"/>
    <w:rsid w:val="000C4BF0"/>
    <w:rsid w:val="000C60DA"/>
    <w:rsid w:val="000D395F"/>
    <w:rsid w:val="000D3E4B"/>
    <w:rsid w:val="000E053E"/>
    <w:rsid w:val="000E0991"/>
    <w:rsid w:val="000E0A55"/>
    <w:rsid w:val="000E1379"/>
    <w:rsid w:val="000E2FE6"/>
    <w:rsid w:val="000E39FA"/>
    <w:rsid w:val="000F2526"/>
    <w:rsid w:val="000F6C6E"/>
    <w:rsid w:val="000F7294"/>
    <w:rsid w:val="001040E3"/>
    <w:rsid w:val="00107F7B"/>
    <w:rsid w:val="00111F74"/>
    <w:rsid w:val="00112F59"/>
    <w:rsid w:val="00114FC7"/>
    <w:rsid w:val="00116068"/>
    <w:rsid w:val="00117909"/>
    <w:rsid w:val="00122295"/>
    <w:rsid w:val="001229EB"/>
    <w:rsid w:val="00123635"/>
    <w:rsid w:val="00123BBA"/>
    <w:rsid w:val="00124843"/>
    <w:rsid w:val="00131B25"/>
    <w:rsid w:val="00131E83"/>
    <w:rsid w:val="00135552"/>
    <w:rsid w:val="00141BB9"/>
    <w:rsid w:val="00146069"/>
    <w:rsid w:val="00146414"/>
    <w:rsid w:val="00146E4F"/>
    <w:rsid w:val="00153AF2"/>
    <w:rsid w:val="00155E02"/>
    <w:rsid w:val="0015739A"/>
    <w:rsid w:val="00160F37"/>
    <w:rsid w:val="001650FE"/>
    <w:rsid w:val="001711CA"/>
    <w:rsid w:val="00174D9A"/>
    <w:rsid w:val="001850D9"/>
    <w:rsid w:val="00185860"/>
    <w:rsid w:val="00190531"/>
    <w:rsid w:val="0019497B"/>
    <w:rsid w:val="001950E8"/>
    <w:rsid w:val="00196896"/>
    <w:rsid w:val="001968A9"/>
    <w:rsid w:val="001A0093"/>
    <w:rsid w:val="001A2A32"/>
    <w:rsid w:val="001A6A3E"/>
    <w:rsid w:val="001B2526"/>
    <w:rsid w:val="001B399A"/>
    <w:rsid w:val="001D0CAE"/>
    <w:rsid w:val="001D1635"/>
    <w:rsid w:val="001D207F"/>
    <w:rsid w:val="001D262C"/>
    <w:rsid w:val="001D3DF2"/>
    <w:rsid w:val="001D6BA5"/>
    <w:rsid w:val="001E073C"/>
    <w:rsid w:val="001E1B39"/>
    <w:rsid w:val="001E1E5D"/>
    <w:rsid w:val="001F10FE"/>
    <w:rsid w:val="001F1132"/>
    <w:rsid w:val="001F4159"/>
    <w:rsid w:val="001F57B8"/>
    <w:rsid w:val="001F74A0"/>
    <w:rsid w:val="0020077E"/>
    <w:rsid w:val="002026AF"/>
    <w:rsid w:val="002045AC"/>
    <w:rsid w:val="00205F13"/>
    <w:rsid w:val="002228D3"/>
    <w:rsid w:val="00226613"/>
    <w:rsid w:val="00227E03"/>
    <w:rsid w:val="00230386"/>
    <w:rsid w:val="002349D6"/>
    <w:rsid w:val="0023543C"/>
    <w:rsid w:val="002376B8"/>
    <w:rsid w:val="00242005"/>
    <w:rsid w:val="0025091B"/>
    <w:rsid w:val="002527F7"/>
    <w:rsid w:val="0026359A"/>
    <w:rsid w:val="00264284"/>
    <w:rsid w:val="0026447E"/>
    <w:rsid w:val="00267ACD"/>
    <w:rsid w:val="0028781D"/>
    <w:rsid w:val="002A1F38"/>
    <w:rsid w:val="002A4CB6"/>
    <w:rsid w:val="002B044A"/>
    <w:rsid w:val="002B0F78"/>
    <w:rsid w:val="002B3848"/>
    <w:rsid w:val="002B5A13"/>
    <w:rsid w:val="002B6173"/>
    <w:rsid w:val="002C0857"/>
    <w:rsid w:val="002C681F"/>
    <w:rsid w:val="002C6A6B"/>
    <w:rsid w:val="002D059C"/>
    <w:rsid w:val="003027B4"/>
    <w:rsid w:val="00305398"/>
    <w:rsid w:val="00311D32"/>
    <w:rsid w:val="003148E4"/>
    <w:rsid w:val="003152E2"/>
    <w:rsid w:val="003173BE"/>
    <w:rsid w:val="00324DCE"/>
    <w:rsid w:val="00326B83"/>
    <w:rsid w:val="00332AC2"/>
    <w:rsid w:val="00340078"/>
    <w:rsid w:val="00341378"/>
    <w:rsid w:val="003449B5"/>
    <w:rsid w:val="00351F86"/>
    <w:rsid w:val="0035621D"/>
    <w:rsid w:val="00357EF9"/>
    <w:rsid w:val="00361DA2"/>
    <w:rsid w:val="0036273C"/>
    <w:rsid w:val="0036733D"/>
    <w:rsid w:val="00371B97"/>
    <w:rsid w:val="003753B1"/>
    <w:rsid w:val="003803EB"/>
    <w:rsid w:val="00380B57"/>
    <w:rsid w:val="00381DEB"/>
    <w:rsid w:val="0038664C"/>
    <w:rsid w:val="003904E8"/>
    <w:rsid w:val="00397C65"/>
    <w:rsid w:val="003A433D"/>
    <w:rsid w:val="003A615A"/>
    <w:rsid w:val="003B08DE"/>
    <w:rsid w:val="003B0C81"/>
    <w:rsid w:val="003B1F17"/>
    <w:rsid w:val="003B3D39"/>
    <w:rsid w:val="003B6032"/>
    <w:rsid w:val="003C29F7"/>
    <w:rsid w:val="003C3A50"/>
    <w:rsid w:val="003C651D"/>
    <w:rsid w:val="003E26C1"/>
    <w:rsid w:val="003E66DE"/>
    <w:rsid w:val="003F1331"/>
    <w:rsid w:val="003F46CC"/>
    <w:rsid w:val="004003D7"/>
    <w:rsid w:val="00403B59"/>
    <w:rsid w:val="00403C2D"/>
    <w:rsid w:val="00406DC5"/>
    <w:rsid w:val="00411CF5"/>
    <w:rsid w:val="00415BC2"/>
    <w:rsid w:val="00417693"/>
    <w:rsid w:val="00420021"/>
    <w:rsid w:val="0043101B"/>
    <w:rsid w:val="00434312"/>
    <w:rsid w:val="00435268"/>
    <w:rsid w:val="0043629C"/>
    <w:rsid w:val="0043712F"/>
    <w:rsid w:val="00437E53"/>
    <w:rsid w:val="00440D57"/>
    <w:rsid w:val="00441498"/>
    <w:rsid w:val="00445FC2"/>
    <w:rsid w:val="004460BB"/>
    <w:rsid w:val="00446545"/>
    <w:rsid w:val="00450024"/>
    <w:rsid w:val="00451AD9"/>
    <w:rsid w:val="004548EE"/>
    <w:rsid w:val="0046129A"/>
    <w:rsid w:val="004625FF"/>
    <w:rsid w:val="00465890"/>
    <w:rsid w:val="00466E2D"/>
    <w:rsid w:val="00471BC5"/>
    <w:rsid w:val="0047332C"/>
    <w:rsid w:val="00474553"/>
    <w:rsid w:val="00474C58"/>
    <w:rsid w:val="004806A7"/>
    <w:rsid w:val="0048365F"/>
    <w:rsid w:val="004857A7"/>
    <w:rsid w:val="00486332"/>
    <w:rsid w:val="00494B2E"/>
    <w:rsid w:val="00496FC1"/>
    <w:rsid w:val="004A591B"/>
    <w:rsid w:val="004B3BC6"/>
    <w:rsid w:val="004B53AF"/>
    <w:rsid w:val="004C1366"/>
    <w:rsid w:val="004C32E9"/>
    <w:rsid w:val="004C3C1A"/>
    <w:rsid w:val="004C5CE1"/>
    <w:rsid w:val="004D127A"/>
    <w:rsid w:val="004D1932"/>
    <w:rsid w:val="004E4838"/>
    <w:rsid w:val="004F2BCE"/>
    <w:rsid w:val="004F3A26"/>
    <w:rsid w:val="004F51B9"/>
    <w:rsid w:val="00501060"/>
    <w:rsid w:val="00515964"/>
    <w:rsid w:val="00517A5C"/>
    <w:rsid w:val="005212E8"/>
    <w:rsid w:val="00526134"/>
    <w:rsid w:val="00527B2C"/>
    <w:rsid w:val="00530BA3"/>
    <w:rsid w:val="00530CFC"/>
    <w:rsid w:val="00530EA0"/>
    <w:rsid w:val="00531217"/>
    <w:rsid w:val="00533AA5"/>
    <w:rsid w:val="00537845"/>
    <w:rsid w:val="0054281D"/>
    <w:rsid w:val="00544A3A"/>
    <w:rsid w:val="00553AAE"/>
    <w:rsid w:val="00553E95"/>
    <w:rsid w:val="005567E9"/>
    <w:rsid w:val="0056054E"/>
    <w:rsid w:val="00563B54"/>
    <w:rsid w:val="0056483D"/>
    <w:rsid w:val="00570985"/>
    <w:rsid w:val="00576F04"/>
    <w:rsid w:val="00580660"/>
    <w:rsid w:val="00582489"/>
    <w:rsid w:val="00582F9A"/>
    <w:rsid w:val="00585D3F"/>
    <w:rsid w:val="00586488"/>
    <w:rsid w:val="005873BA"/>
    <w:rsid w:val="00591240"/>
    <w:rsid w:val="005A1046"/>
    <w:rsid w:val="005A19DD"/>
    <w:rsid w:val="005A2E79"/>
    <w:rsid w:val="005A50E9"/>
    <w:rsid w:val="005A7982"/>
    <w:rsid w:val="005B4729"/>
    <w:rsid w:val="005B47D4"/>
    <w:rsid w:val="005B4811"/>
    <w:rsid w:val="005B4C93"/>
    <w:rsid w:val="005B4E4D"/>
    <w:rsid w:val="005B57CC"/>
    <w:rsid w:val="005B7614"/>
    <w:rsid w:val="005C453C"/>
    <w:rsid w:val="005C5AE8"/>
    <w:rsid w:val="005C644A"/>
    <w:rsid w:val="005C7AD6"/>
    <w:rsid w:val="005D0046"/>
    <w:rsid w:val="005D0442"/>
    <w:rsid w:val="005D0D7F"/>
    <w:rsid w:val="005D0E44"/>
    <w:rsid w:val="005D1CD0"/>
    <w:rsid w:val="005E1E44"/>
    <w:rsid w:val="005E477A"/>
    <w:rsid w:val="005E4DE4"/>
    <w:rsid w:val="005F1290"/>
    <w:rsid w:val="005F1E20"/>
    <w:rsid w:val="005F4279"/>
    <w:rsid w:val="005F5631"/>
    <w:rsid w:val="00602FA8"/>
    <w:rsid w:val="00605664"/>
    <w:rsid w:val="00606126"/>
    <w:rsid w:val="00610EDB"/>
    <w:rsid w:val="00615A7D"/>
    <w:rsid w:val="00616D99"/>
    <w:rsid w:val="00621A5B"/>
    <w:rsid w:val="00626F30"/>
    <w:rsid w:val="00634243"/>
    <w:rsid w:val="00635162"/>
    <w:rsid w:val="00635167"/>
    <w:rsid w:val="00635BCB"/>
    <w:rsid w:val="00651AA3"/>
    <w:rsid w:val="006601ED"/>
    <w:rsid w:val="006622AB"/>
    <w:rsid w:val="006668AB"/>
    <w:rsid w:val="00670AB5"/>
    <w:rsid w:val="00671451"/>
    <w:rsid w:val="00673192"/>
    <w:rsid w:val="00675531"/>
    <w:rsid w:val="00676B0C"/>
    <w:rsid w:val="00684DF6"/>
    <w:rsid w:val="00687F2A"/>
    <w:rsid w:val="006A0974"/>
    <w:rsid w:val="006A0CAB"/>
    <w:rsid w:val="006A21ED"/>
    <w:rsid w:val="006A28BC"/>
    <w:rsid w:val="006A294B"/>
    <w:rsid w:val="006B222B"/>
    <w:rsid w:val="006B311F"/>
    <w:rsid w:val="006B7CCB"/>
    <w:rsid w:val="006C28D0"/>
    <w:rsid w:val="006C2905"/>
    <w:rsid w:val="006C4211"/>
    <w:rsid w:val="006C4FF5"/>
    <w:rsid w:val="006E266F"/>
    <w:rsid w:val="006E5BA2"/>
    <w:rsid w:val="006E64DE"/>
    <w:rsid w:val="006F0D8C"/>
    <w:rsid w:val="006F3037"/>
    <w:rsid w:val="006F3B4F"/>
    <w:rsid w:val="006F6A35"/>
    <w:rsid w:val="00700BD8"/>
    <w:rsid w:val="007025BB"/>
    <w:rsid w:val="00705258"/>
    <w:rsid w:val="00721090"/>
    <w:rsid w:val="00721E60"/>
    <w:rsid w:val="00724185"/>
    <w:rsid w:val="007248DC"/>
    <w:rsid w:val="007250AC"/>
    <w:rsid w:val="00725957"/>
    <w:rsid w:val="00731344"/>
    <w:rsid w:val="007324D6"/>
    <w:rsid w:val="00734851"/>
    <w:rsid w:val="00736683"/>
    <w:rsid w:val="00737CC3"/>
    <w:rsid w:val="00741733"/>
    <w:rsid w:val="00742F38"/>
    <w:rsid w:val="00745811"/>
    <w:rsid w:val="00750F49"/>
    <w:rsid w:val="007544FB"/>
    <w:rsid w:val="00754E8E"/>
    <w:rsid w:val="0075681F"/>
    <w:rsid w:val="0076066D"/>
    <w:rsid w:val="007632A9"/>
    <w:rsid w:val="0076435A"/>
    <w:rsid w:val="00766CC5"/>
    <w:rsid w:val="00766DA7"/>
    <w:rsid w:val="0076789E"/>
    <w:rsid w:val="007700FF"/>
    <w:rsid w:val="00791116"/>
    <w:rsid w:val="007934B0"/>
    <w:rsid w:val="0079552D"/>
    <w:rsid w:val="007A0C5F"/>
    <w:rsid w:val="007A69BA"/>
    <w:rsid w:val="007A7365"/>
    <w:rsid w:val="007B1024"/>
    <w:rsid w:val="007B50E1"/>
    <w:rsid w:val="007B6328"/>
    <w:rsid w:val="007C0719"/>
    <w:rsid w:val="007C1106"/>
    <w:rsid w:val="007C1DBC"/>
    <w:rsid w:val="007C2EA9"/>
    <w:rsid w:val="007C4470"/>
    <w:rsid w:val="007D19E8"/>
    <w:rsid w:val="007D3CBA"/>
    <w:rsid w:val="007D5722"/>
    <w:rsid w:val="007E0B56"/>
    <w:rsid w:val="007E3488"/>
    <w:rsid w:val="007E3C60"/>
    <w:rsid w:val="007F4B8F"/>
    <w:rsid w:val="008035C5"/>
    <w:rsid w:val="0080576A"/>
    <w:rsid w:val="0081293C"/>
    <w:rsid w:val="00816F18"/>
    <w:rsid w:val="00817944"/>
    <w:rsid w:val="00820183"/>
    <w:rsid w:val="00825793"/>
    <w:rsid w:val="00827847"/>
    <w:rsid w:val="00830082"/>
    <w:rsid w:val="008375C2"/>
    <w:rsid w:val="00840169"/>
    <w:rsid w:val="008466E6"/>
    <w:rsid w:val="008476C0"/>
    <w:rsid w:val="008477E2"/>
    <w:rsid w:val="00855014"/>
    <w:rsid w:val="00862CBE"/>
    <w:rsid w:val="008652B4"/>
    <w:rsid w:val="00871791"/>
    <w:rsid w:val="008755FE"/>
    <w:rsid w:val="00876556"/>
    <w:rsid w:val="00876D33"/>
    <w:rsid w:val="0088045C"/>
    <w:rsid w:val="00885D16"/>
    <w:rsid w:val="00886BCD"/>
    <w:rsid w:val="00890760"/>
    <w:rsid w:val="00892A1E"/>
    <w:rsid w:val="00892DEC"/>
    <w:rsid w:val="0089347D"/>
    <w:rsid w:val="00893716"/>
    <w:rsid w:val="0089469F"/>
    <w:rsid w:val="008966B6"/>
    <w:rsid w:val="008967E0"/>
    <w:rsid w:val="008A14CE"/>
    <w:rsid w:val="008A1C16"/>
    <w:rsid w:val="008A30F8"/>
    <w:rsid w:val="008A4F47"/>
    <w:rsid w:val="008A5DD1"/>
    <w:rsid w:val="008A7B4B"/>
    <w:rsid w:val="008B4848"/>
    <w:rsid w:val="008C3A1E"/>
    <w:rsid w:val="008C4CBC"/>
    <w:rsid w:val="008D487B"/>
    <w:rsid w:val="008E4096"/>
    <w:rsid w:val="008E62BB"/>
    <w:rsid w:val="008F1808"/>
    <w:rsid w:val="008F1D15"/>
    <w:rsid w:val="008F3898"/>
    <w:rsid w:val="008F6D4B"/>
    <w:rsid w:val="00902E29"/>
    <w:rsid w:val="009048A9"/>
    <w:rsid w:val="00904CB6"/>
    <w:rsid w:val="00906201"/>
    <w:rsid w:val="00907FF8"/>
    <w:rsid w:val="009138AE"/>
    <w:rsid w:val="00914769"/>
    <w:rsid w:val="00914EE0"/>
    <w:rsid w:val="00914FA5"/>
    <w:rsid w:val="009166E4"/>
    <w:rsid w:val="00924638"/>
    <w:rsid w:val="00925A38"/>
    <w:rsid w:val="00940B4F"/>
    <w:rsid w:val="00942610"/>
    <w:rsid w:val="009439B6"/>
    <w:rsid w:val="009461E5"/>
    <w:rsid w:val="009463A3"/>
    <w:rsid w:val="00946532"/>
    <w:rsid w:val="009465A9"/>
    <w:rsid w:val="00956CAC"/>
    <w:rsid w:val="00962432"/>
    <w:rsid w:val="009649B5"/>
    <w:rsid w:val="009655D5"/>
    <w:rsid w:val="0096734D"/>
    <w:rsid w:val="00970F5B"/>
    <w:rsid w:val="00983A02"/>
    <w:rsid w:val="00983D2C"/>
    <w:rsid w:val="00983E49"/>
    <w:rsid w:val="009901A2"/>
    <w:rsid w:val="00990C62"/>
    <w:rsid w:val="00992F00"/>
    <w:rsid w:val="00995616"/>
    <w:rsid w:val="00997E46"/>
    <w:rsid w:val="009A0B98"/>
    <w:rsid w:val="009A64A3"/>
    <w:rsid w:val="009A754C"/>
    <w:rsid w:val="009B06EB"/>
    <w:rsid w:val="009B082A"/>
    <w:rsid w:val="009B162C"/>
    <w:rsid w:val="009B163C"/>
    <w:rsid w:val="009B4062"/>
    <w:rsid w:val="009B6EF0"/>
    <w:rsid w:val="009C066C"/>
    <w:rsid w:val="009C40B7"/>
    <w:rsid w:val="009C7350"/>
    <w:rsid w:val="009D7B5C"/>
    <w:rsid w:val="009E2C7A"/>
    <w:rsid w:val="009E59A7"/>
    <w:rsid w:val="009E7C57"/>
    <w:rsid w:val="009F3D01"/>
    <w:rsid w:val="009F60D5"/>
    <w:rsid w:val="00A13E4C"/>
    <w:rsid w:val="00A152DC"/>
    <w:rsid w:val="00A17F38"/>
    <w:rsid w:val="00A235E8"/>
    <w:rsid w:val="00A3111C"/>
    <w:rsid w:val="00A31FF0"/>
    <w:rsid w:val="00A32303"/>
    <w:rsid w:val="00A46E49"/>
    <w:rsid w:val="00A50EB2"/>
    <w:rsid w:val="00A577A7"/>
    <w:rsid w:val="00A579AB"/>
    <w:rsid w:val="00A60C25"/>
    <w:rsid w:val="00A63959"/>
    <w:rsid w:val="00A63B7A"/>
    <w:rsid w:val="00A65F3B"/>
    <w:rsid w:val="00A743A6"/>
    <w:rsid w:val="00A7517E"/>
    <w:rsid w:val="00A77390"/>
    <w:rsid w:val="00A86C32"/>
    <w:rsid w:val="00A90F9B"/>
    <w:rsid w:val="00A955D4"/>
    <w:rsid w:val="00A9679A"/>
    <w:rsid w:val="00AA1BB5"/>
    <w:rsid w:val="00AB206B"/>
    <w:rsid w:val="00AB2BD1"/>
    <w:rsid w:val="00AB440B"/>
    <w:rsid w:val="00AB51B1"/>
    <w:rsid w:val="00AB772A"/>
    <w:rsid w:val="00AC14AD"/>
    <w:rsid w:val="00AC173E"/>
    <w:rsid w:val="00AC30F0"/>
    <w:rsid w:val="00AC419A"/>
    <w:rsid w:val="00AC6A8F"/>
    <w:rsid w:val="00AD11B6"/>
    <w:rsid w:val="00AD2357"/>
    <w:rsid w:val="00AD4F9F"/>
    <w:rsid w:val="00AE3706"/>
    <w:rsid w:val="00AE55AB"/>
    <w:rsid w:val="00AE5B87"/>
    <w:rsid w:val="00AE75A8"/>
    <w:rsid w:val="00AF21D9"/>
    <w:rsid w:val="00AF37EE"/>
    <w:rsid w:val="00AF5205"/>
    <w:rsid w:val="00B02A39"/>
    <w:rsid w:val="00B03CF3"/>
    <w:rsid w:val="00B03F6A"/>
    <w:rsid w:val="00B1265C"/>
    <w:rsid w:val="00B17F5C"/>
    <w:rsid w:val="00B235E3"/>
    <w:rsid w:val="00B313C3"/>
    <w:rsid w:val="00B34D99"/>
    <w:rsid w:val="00B43B93"/>
    <w:rsid w:val="00B4598C"/>
    <w:rsid w:val="00B45FFB"/>
    <w:rsid w:val="00B51AB3"/>
    <w:rsid w:val="00B52B84"/>
    <w:rsid w:val="00B60138"/>
    <w:rsid w:val="00B605A4"/>
    <w:rsid w:val="00B650A6"/>
    <w:rsid w:val="00B66C62"/>
    <w:rsid w:val="00B7157B"/>
    <w:rsid w:val="00B74AE9"/>
    <w:rsid w:val="00B8475B"/>
    <w:rsid w:val="00B8678F"/>
    <w:rsid w:val="00B8702D"/>
    <w:rsid w:val="00B87F66"/>
    <w:rsid w:val="00B92DF1"/>
    <w:rsid w:val="00B94E02"/>
    <w:rsid w:val="00BA4085"/>
    <w:rsid w:val="00BA4762"/>
    <w:rsid w:val="00BA6057"/>
    <w:rsid w:val="00BA64DE"/>
    <w:rsid w:val="00BA737F"/>
    <w:rsid w:val="00BB006D"/>
    <w:rsid w:val="00BB4E0F"/>
    <w:rsid w:val="00BB584C"/>
    <w:rsid w:val="00BC14CE"/>
    <w:rsid w:val="00BC3515"/>
    <w:rsid w:val="00BC44BD"/>
    <w:rsid w:val="00BC4DA7"/>
    <w:rsid w:val="00BC7DB3"/>
    <w:rsid w:val="00BD248B"/>
    <w:rsid w:val="00BD5410"/>
    <w:rsid w:val="00BE091B"/>
    <w:rsid w:val="00BE4F9A"/>
    <w:rsid w:val="00BE7F67"/>
    <w:rsid w:val="00BF0147"/>
    <w:rsid w:val="00BF3A80"/>
    <w:rsid w:val="00BF7880"/>
    <w:rsid w:val="00C00566"/>
    <w:rsid w:val="00C01600"/>
    <w:rsid w:val="00C047EE"/>
    <w:rsid w:val="00C04E95"/>
    <w:rsid w:val="00C075D7"/>
    <w:rsid w:val="00C115D8"/>
    <w:rsid w:val="00C145BA"/>
    <w:rsid w:val="00C153F6"/>
    <w:rsid w:val="00C23B81"/>
    <w:rsid w:val="00C24153"/>
    <w:rsid w:val="00C30818"/>
    <w:rsid w:val="00C3140D"/>
    <w:rsid w:val="00C31DFA"/>
    <w:rsid w:val="00C357C8"/>
    <w:rsid w:val="00C41624"/>
    <w:rsid w:val="00C53F76"/>
    <w:rsid w:val="00C60B7E"/>
    <w:rsid w:val="00C617A2"/>
    <w:rsid w:val="00C62A78"/>
    <w:rsid w:val="00C64000"/>
    <w:rsid w:val="00C66A72"/>
    <w:rsid w:val="00C72DE6"/>
    <w:rsid w:val="00C74A96"/>
    <w:rsid w:val="00C7540D"/>
    <w:rsid w:val="00C766BC"/>
    <w:rsid w:val="00C772E6"/>
    <w:rsid w:val="00C77D35"/>
    <w:rsid w:val="00C81BF4"/>
    <w:rsid w:val="00C87C13"/>
    <w:rsid w:val="00C90AE9"/>
    <w:rsid w:val="00C91477"/>
    <w:rsid w:val="00C921FD"/>
    <w:rsid w:val="00C932C6"/>
    <w:rsid w:val="00C9383A"/>
    <w:rsid w:val="00CA113F"/>
    <w:rsid w:val="00CA79D5"/>
    <w:rsid w:val="00CB1457"/>
    <w:rsid w:val="00CB435F"/>
    <w:rsid w:val="00CB4D79"/>
    <w:rsid w:val="00CB5DE6"/>
    <w:rsid w:val="00CC2322"/>
    <w:rsid w:val="00CC3280"/>
    <w:rsid w:val="00CC5BE8"/>
    <w:rsid w:val="00CD1667"/>
    <w:rsid w:val="00CD35DA"/>
    <w:rsid w:val="00CD76A1"/>
    <w:rsid w:val="00CE2CCC"/>
    <w:rsid w:val="00CE47D8"/>
    <w:rsid w:val="00CE5317"/>
    <w:rsid w:val="00CE5EAD"/>
    <w:rsid w:val="00CF0AF2"/>
    <w:rsid w:val="00CF557E"/>
    <w:rsid w:val="00D0265E"/>
    <w:rsid w:val="00D03248"/>
    <w:rsid w:val="00D05185"/>
    <w:rsid w:val="00D06071"/>
    <w:rsid w:val="00D07FB1"/>
    <w:rsid w:val="00D1149E"/>
    <w:rsid w:val="00D115FF"/>
    <w:rsid w:val="00D1630E"/>
    <w:rsid w:val="00D234EE"/>
    <w:rsid w:val="00D37746"/>
    <w:rsid w:val="00D408C4"/>
    <w:rsid w:val="00D41ADF"/>
    <w:rsid w:val="00D4754D"/>
    <w:rsid w:val="00D5655C"/>
    <w:rsid w:val="00D57A99"/>
    <w:rsid w:val="00D622F2"/>
    <w:rsid w:val="00D67C2D"/>
    <w:rsid w:val="00D75F7D"/>
    <w:rsid w:val="00D760D9"/>
    <w:rsid w:val="00D83521"/>
    <w:rsid w:val="00D841E6"/>
    <w:rsid w:val="00D9088B"/>
    <w:rsid w:val="00D90A21"/>
    <w:rsid w:val="00D930BC"/>
    <w:rsid w:val="00DA2EAE"/>
    <w:rsid w:val="00DA316B"/>
    <w:rsid w:val="00DA6073"/>
    <w:rsid w:val="00DA7A91"/>
    <w:rsid w:val="00DB1FB1"/>
    <w:rsid w:val="00DB3872"/>
    <w:rsid w:val="00DB4191"/>
    <w:rsid w:val="00DB55B0"/>
    <w:rsid w:val="00DB6BB9"/>
    <w:rsid w:val="00DC3055"/>
    <w:rsid w:val="00DC73EA"/>
    <w:rsid w:val="00DC7D7F"/>
    <w:rsid w:val="00DD0E7C"/>
    <w:rsid w:val="00DD71B5"/>
    <w:rsid w:val="00DE332C"/>
    <w:rsid w:val="00DE6200"/>
    <w:rsid w:val="00DE6E26"/>
    <w:rsid w:val="00DF07F3"/>
    <w:rsid w:val="00DF0AAA"/>
    <w:rsid w:val="00E02FF4"/>
    <w:rsid w:val="00E034B6"/>
    <w:rsid w:val="00E11199"/>
    <w:rsid w:val="00E116E8"/>
    <w:rsid w:val="00E12BA2"/>
    <w:rsid w:val="00E147FF"/>
    <w:rsid w:val="00E2096B"/>
    <w:rsid w:val="00E233B8"/>
    <w:rsid w:val="00E24C2B"/>
    <w:rsid w:val="00E319F2"/>
    <w:rsid w:val="00E348D6"/>
    <w:rsid w:val="00E4063C"/>
    <w:rsid w:val="00E41806"/>
    <w:rsid w:val="00E43D42"/>
    <w:rsid w:val="00E45112"/>
    <w:rsid w:val="00E478C2"/>
    <w:rsid w:val="00E4790D"/>
    <w:rsid w:val="00E506E7"/>
    <w:rsid w:val="00E541F4"/>
    <w:rsid w:val="00E5714E"/>
    <w:rsid w:val="00E6230E"/>
    <w:rsid w:val="00E715F1"/>
    <w:rsid w:val="00E71749"/>
    <w:rsid w:val="00E72102"/>
    <w:rsid w:val="00E76656"/>
    <w:rsid w:val="00E77D61"/>
    <w:rsid w:val="00E80775"/>
    <w:rsid w:val="00E835E7"/>
    <w:rsid w:val="00E87E23"/>
    <w:rsid w:val="00E91C28"/>
    <w:rsid w:val="00E9281F"/>
    <w:rsid w:val="00E9425E"/>
    <w:rsid w:val="00EA051E"/>
    <w:rsid w:val="00EA6796"/>
    <w:rsid w:val="00EB1E51"/>
    <w:rsid w:val="00EC04A5"/>
    <w:rsid w:val="00ED1FAF"/>
    <w:rsid w:val="00ED374F"/>
    <w:rsid w:val="00ED3892"/>
    <w:rsid w:val="00ED4747"/>
    <w:rsid w:val="00ED48CA"/>
    <w:rsid w:val="00ED4E9E"/>
    <w:rsid w:val="00EF6FCC"/>
    <w:rsid w:val="00EF73DE"/>
    <w:rsid w:val="00EF75F2"/>
    <w:rsid w:val="00F01E63"/>
    <w:rsid w:val="00F0533E"/>
    <w:rsid w:val="00F137B4"/>
    <w:rsid w:val="00F14336"/>
    <w:rsid w:val="00F165B1"/>
    <w:rsid w:val="00F21E5C"/>
    <w:rsid w:val="00F342BA"/>
    <w:rsid w:val="00F36971"/>
    <w:rsid w:val="00F40C67"/>
    <w:rsid w:val="00F449FF"/>
    <w:rsid w:val="00F50F72"/>
    <w:rsid w:val="00F60D82"/>
    <w:rsid w:val="00F6600B"/>
    <w:rsid w:val="00F77912"/>
    <w:rsid w:val="00F80CA6"/>
    <w:rsid w:val="00F8170A"/>
    <w:rsid w:val="00F82438"/>
    <w:rsid w:val="00F86032"/>
    <w:rsid w:val="00F95110"/>
    <w:rsid w:val="00F95F35"/>
    <w:rsid w:val="00FA1D52"/>
    <w:rsid w:val="00FA6576"/>
    <w:rsid w:val="00FB2126"/>
    <w:rsid w:val="00FB2FBA"/>
    <w:rsid w:val="00FB5706"/>
    <w:rsid w:val="00FB5D56"/>
    <w:rsid w:val="00FB630E"/>
    <w:rsid w:val="00FB6FE6"/>
    <w:rsid w:val="00FC15C6"/>
    <w:rsid w:val="00FC5C39"/>
    <w:rsid w:val="00FD1235"/>
    <w:rsid w:val="00FD3394"/>
    <w:rsid w:val="00FD4990"/>
    <w:rsid w:val="00FD63E9"/>
    <w:rsid w:val="00FD758F"/>
    <w:rsid w:val="00FE071A"/>
    <w:rsid w:val="00FE1671"/>
    <w:rsid w:val="00FF20E6"/>
    <w:rsid w:val="00FF3328"/>
    <w:rsid w:val="00FF3E82"/>
    <w:rsid w:val="00FF5753"/>
    <w:rsid w:val="00FF58ED"/>
    <w:rsid w:val="00FF718D"/>
    <w:rsid w:val="0193D778"/>
    <w:rsid w:val="0208140B"/>
    <w:rsid w:val="0796E607"/>
    <w:rsid w:val="0A895176"/>
    <w:rsid w:val="0E4F3761"/>
    <w:rsid w:val="1E905612"/>
    <w:rsid w:val="28962E64"/>
    <w:rsid w:val="29FDBE19"/>
    <w:rsid w:val="2BE197F7"/>
    <w:rsid w:val="32A38E41"/>
    <w:rsid w:val="35D223D6"/>
    <w:rsid w:val="404F7393"/>
    <w:rsid w:val="4B250DCF"/>
    <w:rsid w:val="6D1D77D7"/>
    <w:rsid w:val="711A1973"/>
    <w:rsid w:val="7282B177"/>
    <w:rsid w:val="7291136F"/>
    <w:rsid w:val="7F48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D79DE9"/>
  <w15:chartTrackingRefBased/>
  <w15:docId w15:val="{70FC1215-0508-45C1-B203-C8F73A59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6BCD"/>
    <w:pPr>
      <w:spacing w:after="240"/>
    </w:pPr>
    <w:rPr>
      <w:rFonts w:ascii="NeueHaasGroteskText Pro" w:hAnsi="NeueHaasGroteskText Pro"/>
      <w:sz w:val="18"/>
    </w:rPr>
  </w:style>
  <w:style w:type="paragraph" w:styleId="Nadpis1">
    <w:name w:val="heading 1"/>
    <w:basedOn w:val="Normln"/>
    <w:link w:val="Nadpis1Char"/>
    <w:uiPriority w:val="9"/>
    <w:qFormat/>
    <w:rsid w:val="003148E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090"/>
  </w:style>
  <w:style w:type="paragraph" w:styleId="Zpat">
    <w:name w:val="footer"/>
    <w:basedOn w:val="Normln"/>
    <w:link w:val="Zpat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1090"/>
  </w:style>
  <w:style w:type="paragraph" w:styleId="Nzev">
    <w:name w:val="Title"/>
    <w:aliases w:val="H1"/>
    <w:basedOn w:val="Normln"/>
    <w:next w:val="Normln"/>
    <w:link w:val="NzevChar"/>
    <w:uiPriority w:val="10"/>
    <w:qFormat/>
    <w:rsid w:val="00886BCD"/>
    <w:pPr>
      <w:spacing w:before="1080" w:after="600" w:line="600" w:lineRule="exact"/>
      <w:ind w:left="851" w:right="851"/>
      <w:contextualSpacing/>
      <w:jc w:val="center"/>
    </w:pPr>
    <w:rPr>
      <w:rFonts w:eastAsiaTheme="majorEastAsia" w:cstheme="majorBidi"/>
      <w:b/>
      <w:spacing w:val="-10"/>
      <w:kern w:val="28"/>
      <w:sz w:val="60"/>
      <w:szCs w:val="56"/>
    </w:rPr>
  </w:style>
  <w:style w:type="character" w:customStyle="1" w:styleId="NzevChar">
    <w:name w:val="Název Char"/>
    <w:aliases w:val="H1 Char"/>
    <w:basedOn w:val="Standardnpsmoodstavce"/>
    <w:link w:val="Nzev"/>
    <w:uiPriority w:val="10"/>
    <w:rsid w:val="00886BCD"/>
    <w:rPr>
      <w:rFonts w:ascii="NeueHaasGroteskText Pro" w:eastAsiaTheme="majorEastAsia" w:hAnsi="NeueHaasGroteskText Pro" w:cstheme="majorBidi"/>
      <w:b/>
      <w:spacing w:val="-10"/>
      <w:kern w:val="28"/>
      <w:sz w:val="60"/>
      <w:szCs w:val="56"/>
    </w:rPr>
  </w:style>
  <w:style w:type="paragraph" w:customStyle="1" w:styleId="H1B5">
    <w:name w:val="H1 (B5)"/>
    <w:basedOn w:val="Normln"/>
    <w:uiPriority w:val="99"/>
    <w:rsid w:val="00721090"/>
    <w:pPr>
      <w:suppressAutoHyphens/>
      <w:autoSpaceDE w:val="0"/>
      <w:autoSpaceDN w:val="0"/>
      <w:adjustRightInd w:val="0"/>
      <w:spacing w:after="1020" w:line="600" w:lineRule="atLeast"/>
      <w:ind w:left="1134" w:right="1134"/>
      <w:jc w:val="center"/>
      <w:textAlignment w:val="center"/>
    </w:pPr>
    <w:rPr>
      <w:rFonts w:cs="NeueHaasGroteskText Pro"/>
      <w:b/>
      <w:bCs/>
      <w:color w:val="000000"/>
      <w:sz w:val="56"/>
      <w:szCs w:val="56"/>
      <w:lang w:val="en-US"/>
    </w:rPr>
  </w:style>
  <w:style w:type="character" w:customStyle="1" w:styleId="boldB5">
    <w:name w:val="bold (B5)"/>
    <w:uiPriority w:val="99"/>
    <w:rsid w:val="00721090"/>
    <w:rPr>
      <w:b/>
      <w:bCs/>
    </w:rPr>
  </w:style>
  <w:style w:type="paragraph" w:customStyle="1" w:styleId="sazbaB5">
    <w:name w:val="sazba (B5)"/>
    <w:basedOn w:val="Normln"/>
    <w:uiPriority w:val="99"/>
    <w:rsid w:val="0089347D"/>
    <w:pPr>
      <w:autoSpaceDE w:val="0"/>
      <w:autoSpaceDN w:val="0"/>
      <w:adjustRightInd w:val="0"/>
      <w:spacing w:after="0" w:line="240" w:lineRule="atLeast"/>
      <w:textAlignment w:val="center"/>
    </w:pPr>
    <w:rPr>
      <w:rFonts w:cs="NeueHaasGroteskText Pro"/>
      <w:color w:val="000000"/>
      <w:szCs w:val="18"/>
      <w:lang w:val="en-US"/>
    </w:rPr>
  </w:style>
  <w:style w:type="character" w:customStyle="1" w:styleId="odkaz">
    <w:name w:val="odkaz"/>
    <w:uiPriority w:val="99"/>
    <w:rsid w:val="0089347D"/>
    <w:rPr>
      <w:b/>
      <w:bCs/>
      <w:u w:val="thick"/>
    </w:rPr>
  </w:style>
  <w:style w:type="paragraph" w:customStyle="1" w:styleId="MezititulekB5">
    <w:name w:val="Mezititulek (B5)"/>
    <w:basedOn w:val="Normln"/>
    <w:uiPriority w:val="99"/>
    <w:rsid w:val="0089347D"/>
    <w:pPr>
      <w:autoSpaceDE w:val="0"/>
      <w:autoSpaceDN w:val="0"/>
      <w:adjustRightInd w:val="0"/>
      <w:spacing w:before="227" w:after="227" w:line="280" w:lineRule="atLeast"/>
      <w:textAlignment w:val="center"/>
    </w:pPr>
    <w:rPr>
      <w:rFonts w:cs="NeueHaasGroteskText Pro"/>
      <w:b/>
      <w:bCs/>
      <w:color w:val="0B0700"/>
      <w:sz w:val="28"/>
      <w:szCs w:val="28"/>
      <w:lang w:val="en-US"/>
    </w:rPr>
  </w:style>
  <w:style w:type="paragraph" w:styleId="Podnadpis">
    <w:name w:val="Subtitle"/>
    <w:aliases w:val="subtitle"/>
    <w:basedOn w:val="Normln"/>
    <w:next w:val="Normln"/>
    <w:link w:val="PodnadpisChar"/>
    <w:uiPriority w:val="11"/>
    <w:qFormat/>
    <w:rsid w:val="00886BCD"/>
    <w:pPr>
      <w:numPr>
        <w:ilvl w:val="1"/>
      </w:numPr>
      <w:spacing w:before="360"/>
    </w:pPr>
    <w:rPr>
      <w:rFonts w:eastAsiaTheme="minorEastAsia"/>
      <w:b/>
      <w:color w:val="13100D" w:themeColor="text1"/>
      <w:spacing w:val="15"/>
      <w:sz w:val="28"/>
      <w:szCs w:val="22"/>
    </w:rPr>
  </w:style>
  <w:style w:type="character" w:customStyle="1" w:styleId="PodnadpisChar">
    <w:name w:val="Podnadpis Char"/>
    <w:aliases w:val="subtitle Char"/>
    <w:basedOn w:val="Standardnpsmoodstavce"/>
    <w:link w:val="Podnadpis"/>
    <w:uiPriority w:val="11"/>
    <w:rsid w:val="00886BCD"/>
    <w:rPr>
      <w:rFonts w:ascii="NeueHaasGroteskText Pro" w:eastAsiaTheme="minorEastAsia" w:hAnsi="NeueHaasGroteskText Pro"/>
      <w:b/>
      <w:color w:val="13100D" w:themeColor="text1"/>
      <w:spacing w:val="15"/>
      <w:sz w:val="28"/>
      <w:szCs w:val="22"/>
    </w:rPr>
  </w:style>
  <w:style w:type="paragraph" w:customStyle="1" w:styleId="marginB5">
    <w:name w:val="margin (B5)"/>
    <w:basedOn w:val="sazbaB5"/>
    <w:uiPriority w:val="99"/>
    <w:rsid w:val="0089347D"/>
    <w:pPr>
      <w:spacing w:line="180" w:lineRule="atLeast"/>
      <w:jc w:val="center"/>
    </w:pPr>
    <w:rPr>
      <w:b/>
      <w:bCs/>
      <w:color w:val="0B0700"/>
      <w:sz w:val="14"/>
      <w:szCs w:val="14"/>
    </w:rPr>
  </w:style>
  <w:style w:type="character" w:styleId="slostrnky">
    <w:name w:val="page number"/>
    <w:basedOn w:val="Standardnpsmoodstavce"/>
    <w:uiPriority w:val="99"/>
    <w:semiHidden/>
    <w:unhideWhenUsed/>
    <w:rsid w:val="0089347D"/>
  </w:style>
  <w:style w:type="paragraph" w:customStyle="1" w:styleId="H3B5">
    <w:name w:val="H3 (B5)"/>
    <w:basedOn w:val="Normln"/>
    <w:uiPriority w:val="99"/>
    <w:rsid w:val="00C81BF4"/>
    <w:pPr>
      <w:suppressAutoHyphens/>
      <w:autoSpaceDE w:val="0"/>
      <w:autoSpaceDN w:val="0"/>
      <w:adjustRightInd w:val="0"/>
      <w:spacing w:before="567" w:after="567" w:line="440" w:lineRule="atLeast"/>
      <w:ind w:left="1134" w:right="1134"/>
      <w:jc w:val="center"/>
      <w:textAlignment w:val="center"/>
    </w:pPr>
    <w:rPr>
      <w:rFonts w:cs="NeueHaasGroteskText Pro"/>
      <w:color w:val="0B0700"/>
      <w:sz w:val="40"/>
      <w:szCs w:val="40"/>
      <w:lang w:val="en-US"/>
    </w:rPr>
  </w:style>
  <w:style w:type="character" w:customStyle="1" w:styleId="zvraznnB5">
    <w:name w:val="zvýraznění (B5)"/>
    <w:uiPriority w:val="99"/>
    <w:rsid w:val="00C81BF4"/>
    <w:rPr>
      <w:b/>
      <w:bCs/>
    </w:rPr>
  </w:style>
  <w:style w:type="character" w:styleId="Zdraznn">
    <w:name w:val="Emphasis"/>
    <w:aliases w:val="H2"/>
    <w:uiPriority w:val="20"/>
    <w:qFormat/>
    <w:rsid w:val="00886BCD"/>
    <w:rPr>
      <w:rFonts w:ascii="NeueHaasGroteskText Pro" w:hAnsi="NeueHaasGroteskText Pro" w:cs="NeueHaasGroteskText Pro"/>
      <w:b/>
      <w:bCs/>
      <w:i w:val="0"/>
      <w:color w:val="000000"/>
      <w:sz w:val="40"/>
      <w:szCs w:val="40"/>
      <w:lang w:val="en-US"/>
    </w:rPr>
  </w:style>
  <w:style w:type="paragraph" w:customStyle="1" w:styleId="bodyB5">
    <w:name w:val="body (B5)"/>
    <w:basedOn w:val="sazbaB5"/>
    <w:uiPriority w:val="99"/>
    <w:rsid w:val="00C81BF4"/>
    <w:pPr>
      <w:spacing w:before="113" w:after="113"/>
      <w:ind w:left="567"/>
    </w:pPr>
  </w:style>
  <w:style w:type="paragraph" w:customStyle="1" w:styleId="bullets">
    <w:name w:val="bullets"/>
    <w:basedOn w:val="Normln"/>
    <w:qFormat/>
    <w:rsid w:val="00886BCD"/>
    <w:pPr>
      <w:numPr>
        <w:numId w:val="2"/>
      </w:numPr>
      <w:spacing w:line="360" w:lineRule="auto"/>
      <w:ind w:left="714" w:hanging="357"/>
      <w:contextualSpacing/>
    </w:pPr>
    <w:rPr>
      <w:lang w:val="en-US"/>
    </w:rPr>
  </w:style>
  <w:style w:type="paragraph" w:customStyle="1" w:styleId="name">
    <w:name w:val="name"/>
    <w:basedOn w:val="MezititulekB5"/>
    <w:qFormat/>
    <w:rsid w:val="00886BCD"/>
  </w:style>
  <w:style w:type="table" w:styleId="Mkatabulky">
    <w:name w:val="Table Grid"/>
    <w:basedOn w:val="Normlntabulka"/>
    <w:uiPriority w:val="39"/>
    <w:rsid w:val="00185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normalbold">
    <w:name w:val="H3 / normal bold"/>
    <w:basedOn w:val="Normln"/>
    <w:qFormat/>
    <w:rsid w:val="00886BCD"/>
    <w:rPr>
      <w:b/>
      <w:bCs/>
    </w:rPr>
  </w:style>
  <w:style w:type="paragraph" w:styleId="Bezmezer">
    <w:name w:val="No Spacing"/>
    <w:link w:val="BezmezerChar"/>
    <w:uiPriority w:val="1"/>
    <w:rsid w:val="008F6D4B"/>
    <w:rPr>
      <w:rFonts w:eastAsiaTheme="minorEastAsia"/>
      <w:sz w:val="22"/>
      <w:szCs w:val="22"/>
      <w:lang w:val="en-US" w:eastAsia="zh-CN"/>
    </w:rPr>
  </w:style>
  <w:style w:type="character" w:customStyle="1" w:styleId="BezmezerChar">
    <w:name w:val="Bez mezer Char"/>
    <w:basedOn w:val="Standardnpsmoodstavce"/>
    <w:link w:val="Bezmezer"/>
    <w:uiPriority w:val="1"/>
    <w:rsid w:val="008F6D4B"/>
    <w:rPr>
      <w:rFonts w:eastAsiaTheme="minorEastAsia"/>
      <w:sz w:val="22"/>
      <w:szCs w:val="22"/>
      <w:lang w:val="en-US" w:eastAsia="zh-CN"/>
    </w:rPr>
  </w:style>
  <w:style w:type="paragraph" w:customStyle="1" w:styleId="Footer1">
    <w:name w:val="Footer1"/>
    <w:basedOn w:val="marginB5"/>
    <w:qFormat/>
    <w:rsid w:val="00886BCD"/>
    <w:rPr>
      <w:sz w:val="16"/>
      <w:szCs w:val="16"/>
    </w:rPr>
  </w:style>
  <w:style w:type="paragraph" w:customStyle="1" w:styleId="NoParagraphStyle">
    <w:name w:val="[No Paragraph Style]"/>
    <w:rsid w:val="008F6D4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Hypertextovodkaz">
    <w:name w:val="Hyperlink"/>
    <w:basedOn w:val="Standardnpsmoodstavce"/>
    <w:uiPriority w:val="99"/>
    <w:unhideWhenUsed/>
    <w:rsid w:val="00FF58ED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D76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76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76A1"/>
    <w:rPr>
      <w:rFonts w:ascii="NeueHaasGroteskText Pro" w:hAnsi="NeueHaasGroteskText Pro"/>
      <w:sz w:val="20"/>
      <w:szCs w:val="20"/>
    </w:rPr>
  </w:style>
  <w:style w:type="paragraph" w:customStyle="1" w:styleId="xxmsolistparagraph">
    <w:name w:val="x_x_msolistparagraph"/>
    <w:basedOn w:val="Normln"/>
    <w:rsid w:val="00CD76A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437E53"/>
    <w:pPr>
      <w:widowControl w:val="0"/>
      <w:autoSpaceDE w:val="0"/>
      <w:autoSpaceDN w:val="0"/>
      <w:spacing w:after="0"/>
    </w:pPr>
    <w:rPr>
      <w:rFonts w:ascii="Neue Haas Grotesk Text Pro" w:eastAsia="Neue Haas Grotesk Text Pro" w:hAnsi="Neue Haas Grotesk Text Pro" w:cs="Neue Haas Grotesk Text Pro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37E53"/>
    <w:rPr>
      <w:rFonts w:ascii="Neue Haas Grotesk Text Pro" w:eastAsia="Neue Haas Grotesk Text Pro" w:hAnsi="Neue Haas Grotesk Text Pro" w:cs="Neue Haas Grotesk Text Pro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9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909"/>
    <w:rPr>
      <w:rFonts w:ascii="NeueHaasGroteskText Pro" w:hAnsi="NeueHaasGroteskText Pro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B1457"/>
    <w:rPr>
      <w:rFonts w:ascii="NeueHaasGroteskText Pro" w:hAnsi="NeueHaasGroteskText Pro"/>
      <w:sz w:val="18"/>
    </w:rPr>
  </w:style>
  <w:style w:type="character" w:styleId="Siln">
    <w:name w:val="Strong"/>
    <w:basedOn w:val="Standardnpsmoodstavce"/>
    <w:uiPriority w:val="22"/>
    <w:qFormat/>
    <w:rsid w:val="00A60C25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3148E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48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148E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E6E26"/>
    <w:rPr>
      <w:color w:val="FFDE0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B206B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B206B"/>
    <w:rPr>
      <w:rFonts w:ascii="NeueHaasGroteskText Pro" w:hAnsi="NeueHaasGroteskText Pro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B20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3parks.com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://www.greenbuddies.eu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20" Type="http://schemas.openxmlformats.org/officeDocument/2006/relationships/hyperlink" Target="mailto:veronika.hasova@crestcom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reenbuddies.eu/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mailto:veronika.hasova@crestcom.cz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3parks.com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.textor\OneDrive%20-%20Greenbuddies,%20s.r.o\Dokumenty\NEW_GreenBuddies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Buddies 2">
      <a:dk1>
        <a:srgbClr val="13100D"/>
      </a:dk1>
      <a:lt1>
        <a:srgbClr val="FFFFFF"/>
      </a:lt1>
      <a:dk2>
        <a:srgbClr val="13100D"/>
      </a:dk2>
      <a:lt2>
        <a:srgbClr val="CBCBCB"/>
      </a:lt2>
      <a:accent1>
        <a:srgbClr val="FFDE00"/>
      </a:accent1>
      <a:accent2>
        <a:srgbClr val="2A7B49"/>
      </a:accent2>
      <a:accent3>
        <a:srgbClr val="E95D0C"/>
      </a:accent3>
      <a:accent4>
        <a:srgbClr val="66B654"/>
      </a:accent4>
      <a:accent5>
        <a:srgbClr val="6599D2"/>
      </a:accent5>
      <a:accent6>
        <a:srgbClr val="CBBBA0"/>
      </a:accent6>
      <a:hlink>
        <a:srgbClr val="000000"/>
      </a:hlink>
      <a:folHlink>
        <a:srgbClr val="FFDE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2590DCC9F1504486DD5DD5E34ABF2D" ma:contentTypeVersion="15" ma:contentTypeDescription="Vytvoří nový dokument" ma:contentTypeScope="" ma:versionID="a4f2ab7257cfbf3f25380b460fce028d">
  <xsd:schema xmlns:xsd="http://www.w3.org/2001/XMLSchema" xmlns:xs="http://www.w3.org/2001/XMLSchema" xmlns:p="http://schemas.microsoft.com/office/2006/metadata/properties" xmlns:ns2="f8a802b8-e03b-4bb4-b9c2-50c93304b3f8" xmlns:ns3="24a47e0a-a952-4c5a-b160-47f9052d34a4" targetNamespace="http://schemas.microsoft.com/office/2006/metadata/properties" ma:root="true" ma:fieldsID="687627546b804279a29661bacc30ab1d" ns2:_="" ns3:_="">
    <xsd:import namespace="f8a802b8-e03b-4bb4-b9c2-50c93304b3f8"/>
    <xsd:import namespace="24a47e0a-a952-4c5a-b160-47f9052d3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802b8-e03b-4bb4-b9c2-50c93304b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9b9bf46-bf98-4971-989c-fd1851cbc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47e0a-a952-4c5a-b160-47f9052d34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8ff297-64dc-4b35-8e51-bea4c8ecf3da}" ma:internalName="TaxCatchAll" ma:showField="CatchAllData" ma:web="24a47e0a-a952-4c5a-b160-47f9052d3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a802b8-e03b-4bb4-b9c2-50c93304b3f8">
      <Terms xmlns="http://schemas.microsoft.com/office/infopath/2007/PartnerControls"/>
    </lcf76f155ced4ddcb4097134ff3c332f>
    <TaxCatchAll xmlns="24a47e0a-a952-4c5a-b160-47f9052d34a4" xsi:nil="true"/>
    <SharedWithUsers xmlns="24a47e0a-a952-4c5a-b160-47f9052d34a4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091D06-4401-4CCA-8C52-BC378F942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802b8-e03b-4bb4-b9c2-50c93304b3f8"/>
    <ds:schemaRef ds:uri="24a47e0a-a952-4c5a-b160-47f9052d3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C2747A-6026-4056-8011-51DF6D6342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C47061-2D28-4BDD-B62A-56285BCC0B41}">
  <ds:schemaRefs>
    <ds:schemaRef ds:uri="http://schemas.microsoft.com/office/2006/metadata/properties"/>
    <ds:schemaRef ds:uri="http://schemas.microsoft.com/office/infopath/2007/PartnerControls"/>
    <ds:schemaRef ds:uri="f8a802b8-e03b-4bb4-b9c2-50c93304b3f8"/>
    <ds:schemaRef ds:uri="24a47e0a-a952-4c5a-b160-47f9052d34a4"/>
  </ds:schemaRefs>
</ds:datastoreItem>
</file>

<file path=customXml/itemProps4.xml><?xml version="1.0" encoding="utf-8"?>
<ds:datastoreItem xmlns:ds="http://schemas.openxmlformats.org/officeDocument/2006/customXml" ds:itemID="{3F9E783A-960A-472F-83E7-A87E5F6B13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NEW_GreenBuddies word template</Template>
  <TotalTime>3</TotalTime>
  <Pages>2</Pages>
  <Words>723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We have</vt:lpstr>
    </vt:vector>
  </TitlesOfParts>
  <Company/>
  <LinksUpToDate>false</LinksUpToDate>
  <CharactersWithSpaces>4983</CharactersWithSpaces>
  <SharedDoc>false</SharedDoc>
  <HLinks>
    <vt:vector size="30" baseType="variant">
      <vt:variant>
        <vt:i4>2359336</vt:i4>
      </vt:variant>
      <vt:variant>
        <vt:i4>9</vt:i4>
      </vt:variant>
      <vt:variant>
        <vt:i4>0</vt:i4>
      </vt:variant>
      <vt:variant>
        <vt:i4>5</vt:i4>
      </vt:variant>
      <vt:variant>
        <vt:lpwstr>http://www.p3parks.com/</vt:lpwstr>
      </vt:variant>
      <vt:variant>
        <vt:lpwstr/>
      </vt:variant>
      <vt:variant>
        <vt:i4>2359336</vt:i4>
      </vt:variant>
      <vt:variant>
        <vt:i4>6</vt:i4>
      </vt:variant>
      <vt:variant>
        <vt:i4>0</vt:i4>
      </vt:variant>
      <vt:variant>
        <vt:i4>5</vt:i4>
      </vt:variant>
      <vt:variant>
        <vt:lpwstr>http://www.p3parks.com/</vt:lpwstr>
      </vt:variant>
      <vt:variant>
        <vt:lpwstr/>
      </vt:variant>
      <vt:variant>
        <vt:i4>6815806</vt:i4>
      </vt:variant>
      <vt:variant>
        <vt:i4>3</vt:i4>
      </vt:variant>
      <vt:variant>
        <vt:i4>0</vt:i4>
      </vt:variant>
      <vt:variant>
        <vt:i4>5</vt:i4>
      </vt:variant>
      <vt:variant>
        <vt:lpwstr>http://www.greenbuddies.eu/</vt:lpwstr>
      </vt:variant>
      <vt:variant>
        <vt:lpwstr/>
      </vt:variant>
      <vt:variant>
        <vt:i4>589827</vt:i4>
      </vt:variant>
      <vt:variant>
        <vt:i4>0</vt:i4>
      </vt:variant>
      <vt:variant>
        <vt:i4>0</vt:i4>
      </vt:variant>
      <vt:variant>
        <vt:i4>5</vt:i4>
      </vt:variant>
      <vt:variant>
        <vt:lpwstr>https://www.greenbuddies.eu/</vt:lpwstr>
      </vt:variant>
      <vt:variant>
        <vt:lpwstr/>
      </vt:variant>
      <vt:variant>
        <vt:i4>7012361</vt:i4>
      </vt:variant>
      <vt:variant>
        <vt:i4>0</vt:i4>
      </vt:variant>
      <vt:variant>
        <vt:i4>0</vt:i4>
      </vt:variant>
      <vt:variant>
        <vt:i4>5</vt:i4>
      </vt:variant>
      <vt:variant>
        <vt:lpwstr>mailto:veronika.hasova@crestcom.cz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have</dc:title>
  <dc:subject/>
  <dc:creator>Michal Göbl</dc:creator>
  <cp:keywords/>
  <dc:description/>
  <cp:lastModifiedBy>Martina Svitáková</cp:lastModifiedBy>
  <cp:revision>2</cp:revision>
  <cp:lastPrinted>2023-05-04T00:23:00Z</cp:lastPrinted>
  <dcterms:created xsi:type="dcterms:W3CDTF">2024-10-15T09:38:00Z</dcterms:created>
  <dcterms:modified xsi:type="dcterms:W3CDTF">2024-10-15T09:38:00Z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  <property fmtid="{D5CDD505-2E9C-101B-9397-08002B2CF9AE}" pid="4" name="GrammarlyDocumentId">
    <vt:lpwstr>816d6852c30b066042b73bf7f38f6198848ebba98f500ef6a497e87de21e02a0</vt:lpwstr>
  </property>
</Properties>
</file>